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2AC" w:rsidRDefault="00ED55A6" w:rsidP="003332AC">
      <w:pPr>
        <w:ind w:right="-30"/>
        <w:rPr>
          <w:noProof/>
          <w:lang w:val="en-US"/>
        </w:rPr>
      </w:pPr>
      <w:r>
        <w:rPr>
          <w:noProof/>
        </w:rPr>
        <w:pict>
          <v:shapetype id="_x0000_t202" coordsize="21600,21600" o:spt="202" path="m,l,21600r21600,l21600,xe">
            <v:stroke joinstyle="miter"/>
            <v:path gradientshapeok="t" o:connecttype="rect"/>
          </v:shapetype>
          <v:shape id="_x0000_s1026" type="#_x0000_t202" style="position:absolute;margin-left:52.55pt;margin-top:48.8pt;width:463.5pt;height:713.25pt;z-index:251660288">
            <v:textbox>
              <w:txbxContent>
                <w:p w:rsidR="003332AC" w:rsidRPr="001E2A71" w:rsidRDefault="003332AC" w:rsidP="003332AC">
                  <w:pPr>
                    <w:spacing w:before="31" w:after="31" w:line="240" w:lineRule="auto"/>
                    <w:ind w:left="157" w:right="157"/>
                    <w:jc w:val="center"/>
                    <w:outlineLvl w:val="3"/>
                    <w:rPr>
                      <w:rFonts w:ascii="Verdana" w:eastAsia="Times New Roman" w:hAnsi="Verdana" w:cs="Times New Roman"/>
                      <w:b/>
                      <w:sz w:val="26"/>
                      <w:szCs w:val="26"/>
                      <w:u w:val="single"/>
                    </w:rPr>
                  </w:pPr>
                  <w:r w:rsidRPr="001E2A71">
                    <w:rPr>
                      <w:rFonts w:ascii="Verdana" w:eastAsia="Times New Roman" w:hAnsi="Verdana" w:cs="Times New Roman"/>
                      <w:b/>
                      <w:sz w:val="26"/>
                      <w:szCs w:val="26"/>
                      <w:u w:val="single"/>
                    </w:rPr>
                    <w:t>Агрессивный ребёнок</w:t>
                  </w:r>
                </w:p>
                <w:p w:rsidR="003332AC" w:rsidRPr="001E2A71" w:rsidRDefault="003332AC" w:rsidP="003332AC">
                  <w:pPr>
                    <w:spacing w:before="78" w:after="78" w:line="360" w:lineRule="auto"/>
                    <w:ind w:firstLine="284"/>
                    <w:contextualSpacing/>
                    <w:jc w:val="both"/>
                    <w:rPr>
                      <w:rFonts w:ascii="Times New Roman" w:eastAsia="Times New Roman" w:hAnsi="Times New Roman" w:cs="Times New Roman"/>
                      <w:sz w:val="24"/>
                      <w:szCs w:val="24"/>
                    </w:rPr>
                  </w:pPr>
                  <w:r w:rsidRPr="001E2A71">
                    <w:rPr>
                      <w:rFonts w:ascii="Times New Roman" w:eastAsia="Times New Roman" w:hAnsi="Times New Roman" w:cs="Times New Roman"/>
                      <w:sz w:val="24"/>
                      <w:szCs w:val="24"/>
                    </w:rPr>
                    <w:t>Злой, агрессивный ребёнок, драчун и забияка – большое родительское огорчение, угроза благополучию детского коллектива, "гроза" дворов, но и несчастное существо, которое никто не понимает, не хочет приласкать и пожалеть. Детская агрессивность – признак внутреннего эмоционального неблагополучия, комплекс негативных переживаний, один из неадекватных способов психологической защиты.</w:t>
                  </w:r>
                </w:p>
                <w:p w:rsidR="003332AC" w:rsidRPr="001E2A71" w:rsidRDefault="003332AC" w:rsidP="003332AC">
                  <w:pPr>
                    <w:spacing w:before="78" w:after="78" w:line="360" w:lineRule="auto"/>
                    <w:ind w:firstLine="284"/>
                    <w:contextualSpacing/>
                    <w:jc w:val="both"/>
                    <w:rPr>
                      <w:rFonts w:ascii="Times New Roman" w:eastAsia="Times New Roman" w:hAnsi="Times New Roman" w:cs="Times New Roman"/>
                      <w:sz w:val="24"/>
                      <w:szCs w:val="24"/>
                    </w:rPr>
                  </w:pPr>
                  <w:r w:rsidRPr="001E2A71">
                    <w:rPr>
                      <w:rFonts w:ascii="Times New Roman" w:eastAsia="Times New Roman" w:hAnsi="Times New Roman" w:cs="Times New Roman"/>
                      <w:sz w:val="24"/>
                      <w:szCs w:val="24"/>
                    </w:rPr>
                    <w:t xml:space="preserve">Такие дети используют любую возможность, чтобы толкать, бить, ломать, щипать. Их поведение часто носит провокационный характер. Чтобы вызвать ответное агрессивное поведение, они всегда готовы разозлить маму, воспитателя, сверстников. Они не успокоятся до тех пор, пока взрослые не "взорвутся", а дети не вступят в драку. Например, такой ребёнок будет сознательнее одеваться медленнее, отказываться мыть руки, убирать игрушки, пока не выведет маму из себя и не услышит её крик или не получит шлепок. После этого он готов заплакать и, только получив утешение и ласку от мамы, успокоится. Не правда ли очень странный способ получения внимания? Но это для данного ребёнка единственный механизм "выхода" </w:t>
                  </w:r>
                  <w:proofErr w:type="spellStart"/>
                  <w:r w:rsidRPr="001E2A71">
                    <w:rPr>
                      <w:rFonts w:ascii="Times New Roman" w:eastAsia="Times New Roman" w:hAnsi="Times New Roman" w:cs="Times New Roman"/>
                      <w:sz w:val="24"/>
                      <w:szCs w:val="24"/>
                    </w:rPr>
                    <w:t>психоэмоционального</w:t>
                  </w:r>
                  <w:proofErr w:type="spellEnd"/>
                  <w:r w:rsidRPr="001E2A71">
                    <w:rPr>
                      <w:rFonts w:ascii="Times New Roman" w:eastAsia="Times New Roman" w:hAnsi="Times New Roman" w:cs="Times New Roman"/>
                      <w:sz w:val="24"/>
                      <w:szCs w:val="24"/>
                    </w:rPr>
                    <w:t xml:space="preserve"> напряжения, скопившейся внутренней тревожности.</w:t>
                  </w:r>
                </w:p>
                <w:p w:rsidR="003332AC" w:rsidRPr="001E2A71" w:rsidRDefault="003332AC" w:rsidP="003332AC">
                  <w:pPr>
                    <w:spacing w:before="78" w:after="78" w:line="360" w:lineRule="auto"/>
                    <w:ind w:firstLine="284"/>
                    <w:contextualSpacing/>
                    <w:jc w:val="both"/>
                    <w:rPr>
                      <w:rFonts w:ascii="Times New Roman" w:eastAsia="Times New Roman" w:hAnsi="Times New Roman" w:cs="Times New Roman"/>
                      <w:sz w:val="24"/>
                      <w:szCs w:val="24"/>
                    </w:rPr>
                  </w:pPr>
                  <w:r w:rsidRPr="001E2A71">
                    <w:rPr>
                      <w:rFonts w:ascii="Times New Roman" w:eastAsia="Times New Roman" w:hAnsi="Times New Roman" w:cs="Times New Roman"/>
                      <w:sz w:val="24"/>
                      <w:szCs w:val="24"/>
                    </w:rPr>
                    <w:t xml:space="preserve">В нашей жизни, к сожалению, происходит много событий, которые сами по себе могут ожесточить, озлобить, довести до отчаяния и вызвать негативные переживания. Дети чётко улавливают настроения окружающих. Поэтому родителям не стоит при ребёнке допускать обсуждение неприятностей, смотреть передачи про катастрофы и </w:t>
                  </w:r>
                  <w:proofErr w:type="gramStart"/>
                  <w:r w:rsidRPr="001E2A71">
                    <w:rPr>
                      <w:rFonts w:ascii="Times New Roman" w:eastAsia="Times New Roman" w:hAnsi="Times New Roman" w:cs="Times New Roman"/>
                      <w:sz w:val="24"/>
                      <w:szCs w:val="24"/>
                    </w:rPr>
                    <w:t>фильмы</w:t>
                  </w:r>
                  <w:proofErr w:type="gramEnd"/>
                  <w:r w:rsidRPr="001E2A71">
                    <w:rPr>
                      <w:rFonts w:ascii="Times New Roman" w:eastAsia="Times New Roman" w:hAnsi="Times New Roman" w:cs="Times New Roman"/>
                      <w:sz w:val="24"/>
                      <w:szCs w:val="24"/>
                    </w:rPr>
                    <w:t xml:space="preserve"> про убийство и безысходность, оценивать отрицательно поступки других, укорять и угрожать расправой обидчикам. Подобные проявления своего недовольства и обиды являются не лучшим примером для подражания и бумерангом могут вернуться в семью в "исполнении" ребёнка. Взрослые не должны удивляться, почему их ребёнок слово в слово повторяет их ругательные выражения, находится в позиции постоянного сопротивления и неприятия окружающих его людей и событий. Если вы стали замечать, что ваш ребёнок наэлектризован злостью, обзывается, дерётся, обижает и жестоко относится к животным, то первое, что вы должны сделать, это задать себе вопросы:</w:t>
                  </w:r>
                </w:p>
                <w:p w:rsidR="003332AC" w:rsidRPr="001E2A71" w:rsidRDefault="003332AC" w:rsidP="003332AC">
                  <w:pPr>
                    <w:numPr>
                      <w:ilvl w:val="0"/>
                      <w:numId w:val="1"/>
                    </w:numPr>
                    <w:spacing w:before="100" w:beforeAutospacing="1" w:after="100" w:afterAutospacing="1" w:line="240" w:lineRule="auto"/>
                    <w:ind w:left="714" w:hanging="357"/>
                    <w:rPr>
                      <w:rFonts w:ascii="Times New Roman" w:eastAsia="Times New Roman" w:hAnsi="Times New Roman" w:cs="Times New Roman"/>
                      <w:b/>
                      <w:sz w:val="24"/>
                      <w:szCs w:val="24"/>
                    </w:rPr>
                  </w:pPr>
                  <w:r w:rsidRPr="001E2A71">
                    <w:rPr>
                      <w:rFonts w:ascii="Times New Roman" w:eastAsia="Times New Roman" w:hAnsi="Times New Roman" w:cs="Times New Roman"/>
                      <w:b/>
                      <w:sz w:val="24"/>
                      <w:szCs w:val="24"/>
                    </w:rPr>
                    <w:t>Когда это началось?</w:t>
                  </w:r>
                </w:p>
                <w:p w:rsidR="003332AC" w:rsidRPr="001E2A71" w:rsidRDefault="003332AC" w:rsidP="003332AC">
                  <w:pPr>
                    <w:numPr>
                      <w:ilvl w:val="0"/>
                      <w:numId w:val="1"/>
                    </w:numPr>
                    <w:spacing w:before="100" w:beforeAutospacing="1" w:after="100" w:afterAutospacing="1" w:line="240" w:lineRule="auto"/>
                    <w:ind w:left="714" w:hanging="357"/>
                    <w:rPr>
                      <w:rFonts w:ascii="Times New Roman" w:eastAsia="Times New Roman" w:hAnsi="Times New Roman" w:cs="Times New Roman"/>
                      <w:b/>
                      <w:sz w:val="24"/>
                      <w:szCs w:val="24"/>
                    </w:rPr>
                  </w:pPr>
                  <w:r w:rsidRPr="001E2A71">
                    <w:rPr>
                      <w:rFonts w:ascii="Times New Roman" w:eastAsia="Times New Roman" w:hAnsi="Times New Roman" w:cs="Times New Roman"/>
                      <w:b/>
                      <w:sz w:val="24"/>
                      <w:szCs w:val="24"/>
                    </w:rPr>
                    <w:t>Как ребёнок проявляет агрессию?</w:t>
                  </w:r>
                </w:p>
                <w:p w:rsidR="003332AC" w:rsidRPr="001E2A71" w:rsidRDefault="003332AC" w:rsidP="003332AC">
                  <w:pPr>
                    <w:numPr>
                      <w:ilvl w:val="0"/>
                      <w:numId w:val="1"/>
                    </w:numPr>
                    <w:spacing w:before="100" w:beforeAutospacing="1" w:after="100" w:afterAutospacing="1" w:line="240" w:lineRule="auto"/>
                    <w:ind w:left="714" w:hanging="357"/>
                    <w:rPr>
                      <w:rFonts w:ascii="Times New Roman" w:eastAsia="Times New Roman" w:hAnsi="Times New Roman" w:cs="Times New Roman"/>
                      <w:b/>
                      <w:sz w:val="24"/>
                      <w:szCs w:val="24"/>
                    </w:rPr>
                  </w:pPr>
                  <w:r w:rsidRPr="001E2A71">
                    <w:rPr>
                      <w:rFonts w:ascii="Times New Roman" w:eastAsia="Times New Roman" w:hAnsi="Times New Roman" w:cs="Times New Roman"/>
                      <w:b/>
                      <w:sz w:val="24"/>
                      <w:szCs w:val="24"/>
                    </w:rPr>
                    <w:t>В какие моменты ребёнок проявляет агрессию?</w:t>
                  </w:r>
                </w:p>
                <w:p w:rsidR="003332AC" w:rsidRPr="001E2A71" w:rsidRDefault="003332AC" w:rsidP="003332AC">
                  <w:pPr>
                    <w:numPr>
                      <w:ilvl w:val="0"/>
                      <w:numId w:val="1"/>
                    </w:numPr>
                    <w:spacing w:before="100" w:beforeAutospacing="1" w:after="100" w:afterAutospacing="1" w:line="240" w:lineRule="auto"/>
                    <w:ind w:left="714" w:hanging="357"/>
                    <w:rPr>
                      <w:rFonts w:ascii="Times New Roman" w:eastAsia="Times New Roman" w:hAnsi="Times New Roman" w:cs="Times New Roman"/>
                      <w:b/>
                      <w:sz w:val="24"/>
                      <w:szCs w:val="24"/>
                    </w:rPr>
                  </w:pPr>
                  <w:r w:rsidRPr="001E2A71">
                    <w:rPr>
                      <w:rFonts w:ascii="Times New Roman" w:eastAsia="Times New Roman" w:hAnsi="Times New Roman" w:cs="Times New Roman"/>
                      <w:b/>
                      <w:sz w:val="24"/>
                      <w:szCs w:val="24"/>
                    </w:rPr>
                    <w:t>Что явилось причиной агрессивности?</w:t>
                  </w:r>
                </w:p>
                <w:p w:rsidR="003332AC" w:rsidRPr="001E2A71" w:rsidRDefault="003332AC" w:rsidP="003332AC">
                  <w:pPr>
                    <w:numPr>
                      <w:ilvl w:val="0"/>
                      <w:numId w:val="1"/>
                    </w:numPr>
                    <w:spacing w:before="100" w:beforeAutospacing="1" w:after="100" w:afterAutospacing="1" w:line="240" w:lineRule="auto"/>
                    <w:ind w:left="714" w:hanging="357"/>
                    <w:rPr>
                      <w:rFonts w:ascii="Times New Roman" w:eastAsia="Times New Roman" w:hAnsi="Times New Roman" w:cs="Times New Roman"/>
                      <w:b/>
                      <w:sz w:val="24"/>
                      <w:szCs w:val="24"/>
                    </w:rPr>
                  </w:pPr>
                  <w:r w:rsidRPr="001E2A71">
                    <w:rPr>
                      <w:rFonts w:ascii="Times New Roman" w:eastAsia="Times New Roman" w:hAnsi="Times New Roman" w:cs="Times New Roman"/>
                      <w:b/>
                      <w:sz w:val="24"/>
                      <w:szCs w:val="24"/>
                    </w:rPr>
                    <w:t>Что изменилось в поведении ребёнка с того времени?</w:t>
                  </w:r>
                </w:p>
                <w:p w:rsidR="003332AC" w:rsidRPr="001E2A71" w:rsidRDefault="003332AC" w:rsidP="003332AC">
                  <w:pPr>
                    <w:numPr>
                      <w:ilvl w:val="0"/>
                      <w:numId w:val="1"/>
                    </w:numPr>
                    <w:spacing w:before="100" w:beforeAutospacing="1" w:after="100" w:afterAutospacing="1" w:line="240" w:lineRule="auto"/>
                    <w:ind w:left="714" w:hanging="357"/>
                    <w:rPr>
                      <w:rFonts w:ascii="Times New Roman" w:eastAsia="Times New Roman" w:hAnsi="Times New Roman" w:cs="Times New Roman"/>
                      <w:b/>
                      <w:sz w:val="24"/>
                      <w:szCs w:val="24"/>
                    </w:rPr>
                  </w:pPr>
                  <w:r w:rsidRPr="001E2A71">
                    <w:rPr>
                      <w:rFonts w:ascii="Times New Roman" w:eastAsia="Times New Roman" w:hAnsi="Times New Roman" w:cs="Times New Roman"/>
                      <w:b/>
                      <w:sz w:val="24"/>
                      <w:szCs w:val="24"/>
                    </w:rPr>
                    <w:t>Что на самом деле хочет ребёнок?</w:t>
                  </w:r>
                </w:p>
                <w:p w:rsidR="003332AC" w:rsidRPr="001E2A71" w:rsidRDefault="003332AC" w:rsidP="003332AC">
                  <w:pPr>
                    <w:numPr>
                      <w:ilvl w:val="0"/>
                      <w:numId w:val="1"/>
                    </w:numPr>
                    <w:spacing w:before="100" w:beforeAutospacing="1" w:after="100" w:afterAutospacing="1" w:line="240" w:lineRule="auto"/>
                    <w:ind w:left="714" w:hanging="357"/>
                    <w:rPr>
                      <w:rFonts w:ascii="Times New Roman" w:eastAsia="Times New Roman" w:hAnsi="Times New Roman" w:cs="Times New Roman"/>
                      <w:b/>
                      <w:sz w:val="24"/>
                      <w:szCs w:val="24"/>
                    </w:rPr>
                  </w:pPr>
                  <w:r w:rsidRPr="001E2A71">
                    <w:rPr>
                      <w:rFonts w:ascii="Times New Roman" w:eastAsia="Times New Roman" w:hAnsi="Times New Roman" w:cs="Times New Roman"/>
                      <w:b/>
                      <w:sz w:val="24"/>
                      <w:szCs w:val="24"/>
                    </w:rPr>
                    <w:t>Чем вы реально можете ему помочь?</w:t>
                  </w:r>
                </w:p>
                <w:p w:rsidR="003332AC" w:rsidRDefault="003332AC" w:rsidP="003332AC"/>
              </w:txbxContent>
            </v:textbox>
          </v:shape>
        </w:pict>
      </w:r>
      <w:r w:rsidR="003332AC" w:rsidRPr="000F7ECA">
        <w:rPr>
          <w:noProof/>
        </w:rPr>
        <w:drawing>
          <wp:inline distT="0" distB="0" distL="0" distR="0">
            <wp:extent cx="7258050" cy="10372725"/>
            <wp:effectExtent l="19050" t="0" r="0" b="0"/>
            <wp:docPr id="2" name="Рисунок 1" descr="F:\Пластилин. Аттестация\РАБОТА С РОДИТЕЛЯМИ\шабло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Пластилин. Аттестация\РАБОТА С РОДИТЕЛЯМИ\шаблон.jpg"/>
                    <pic:cNvPicPr>
                      <a:picLocks noChangeAspect="1" noChangeArrowheads="1"/>
                    </pic:cNvPicPr>
                  </pic:nvPicPr>
                  <pic:blipFill>
                    <a:blip r:embed="rId5" cstate="print"/>
                    <a:srcRect/>
                    <a:stretch>
                      <a:fillRect/>
                    </a:stretch>
                  </pic:blipFill>
                  <pic:spPr bwMode="auto">
                    <a:xfrm>
                      <a:off x="0" y="0"/>
                      <a:ext cx="7260401" cy="10376085"/>
                    </a:xfrm>
                    <a:prstGeom prst="rect">
                      <a:avLst/>
                    </a:prstGeom>
                    <a:noFill/>
                    <a:ln w="9525">
                      <a:noFill/>
                      <a:miter lim="800000"/>
                      <a:headEnd/>
                      <a:tailEnd/>
                    </a:ln>
                  </pic:spPr>
                </pic:pic>
              </a:graphicData>
            </a:graphic>
          </wp:inline>
        </w:drawing>
      </w:r>
    </w:p>
    <w:p w:rsidR="003332AC" w:rsidRDefault="00ED55A6" w:rsidP="003332AC">
      <w:pPr>
        <w:ind w:right="-30"/>
        <w:rPr>
          <w:lang w:val="en-US"/>
        </w:rPr>
      </w:pPr>
      <w:r>
        <w:rPr>
          <w:noProof/>
        </w:rPr>
        <w:lastRenderedPageBreak/>
        <w:pict>
          <v:shape id="_x0000_s1027" type="#_x0000_t202" style="position:absolute;margin-left:53.3pt;margin-top:48.05pt;width:459.75pt;height:713.25pt;z-index:251661312">
            <v:textbox>
              <w:txbxContent>
                <w:p w:rsidR="003332AC" w:rsidRPr="001E2A71" w:rsidRDefault="003332AC" w:rsidP="003332AC">
                  <w:pPr>
                    <w:spacing w:before="78" w:after="78" w:line="360" w:lineRule="auto"/>
                    <w:jc w:val="both"/>
                    <w:rPr>
                      <w:rFonts w:ascii="Times New Roman" w:eastAsia="Times New Roman" w:hAnsi="Times New Roman" w:cs="Times New Roman"/>
                      <w:sz w:val="24"/>
                      <w:szCs w:val="24"/>
                    </w:rPr>
                  </w:pPr>
                  <w:r w:rsidRPr="001E2A71">
                    <w:rPr>
                      <w:rFonts w:ascii="Times New Roman" w:eastAsia="Times New Roman" w:hAnsi="Times New Roman" w:cs="Times New Roman"/>
                      <w:sz w:val="24"/>
                      <w:szCs w:val="24"/>
                    </w:rPr>
                    <w:t>Причины агрессивности почти всегда внешние: семейное неблагополучие, лишение чего-то желаемого, разница между желаемым и возможным. Поэтому работу с агрессией своего ребёнка необходимо начать с самостоятельного анализа внутрисемейных отношений. Это будет главным шагом в решении существующей проблемы.</w:t>
                  </w:r>
                </w:p>
                <w:p w:rsidR="003332AC" w:rsidRPr="001E2A71" w:rsidRDefault="003332AC" w:rsidP="003332AC">
                  <w:pPr>
                    <w:spacing w:before="78" w:after="78" w:line="360" w:lineRule="auto"/>
                    <w:jc w:val="both"/>
                    <w:rPr>
                      <w:rFonts w:ascii="Times New Roman" w:eastAsia="Times New Roman" w:hAnsi="Times New Roman" w:cs="Times New Roman"/>
                      <w:sz w:val="24"/>
                      <w:szCs w:val="24"/>
                    </w:rPr>
                  </w:pPr>
                  <w:r w:rsidRPr="001E2A71">
                    <w:rPr>
                      <w:rFonts w:ascii="Times New Roman" w:eastAsia="Times New Roman" w:hAnsi="Times New Roman" w:cs="Times New Roman"/>
                      <w:sz w:val="24"/>
                      <w:szCs w:val="24"/>
                    </w:rPr>
                    <w:t>Обнаружив у своего ребёнка признаки агрессивного поведения, поиграйте с ним в игры, представленные ниже. Это можно сделать в кругу семьи, при участии близких родственников (братья, сёстры), а также с друзьями своего ребёнка.</w:t>
                  </w:r>
                </w:p>
                <w:p w:rsidR="003332AC" w:rsidRPr="001E2A71" w:rsidRDefault="003332AC" w:rsidP="003332AC">
                  <w:pPr>
                    <w:spacing w:before="78" w:after="78" w:line="360" w:lineRule="auto"/>
                    <w:ind w:left="-142"/>
                    <w:jc w:val="center"/>
                    <w:rPr>
                      <w:rFonts w:ascii="Times New Roman" w:eastAsia="Times New Roman" w:hAnsi="Times New Roman" w:cs="Times New Roman"/>
                      <w:sz w:val="28"/>
                      <w:szCs w:val="28"/>
                    </w:rPr>
                  </w:pPr>
                  <w:r w:rsidRPr="001E2A71">
                    <w:rPr>
                      <w:rFonts w:ascii="Times New Roman" w:eastAsia="Times New Roman" w:hAnsi="Times New Roman" w:cs="Times New Roman"/>
                      <w:b/>
                      <w:bCs/>
                      <w:i/>
                      <w:iCs/>
                      <w:sz w:val="28"/>
                      <w:szCs w:val="28"/>
                    </w:rPr>
                    <w:t>Самое главное – попробуйте раскрепоститься сами, отдайтесь игре, ведь ребёнок непременно почувствует вашу искренность и оценит это.</w:t>
                  </w:r>
                </w:p>
                <w:p w:rsidR="003332AC" w:rsidRPr="001E2A71" w:rsidRDefault="003332AC" w:rsidP="003332AC">
                  <w:pPr>
                    <w:spacing w:before="78" w:after="78" w:line="240" w:lineRule="auto"/>
                    <w:ind w:firstLine="159"/>
                    <w:contextualSpacing/>
                    <w:jc w:val="center"/>
                    <w:rPr>
                      <w:rFonts w:ascii="Times New Roman" w:eastAsia="Times New Roman" w:hAnsi="Times New Roman" w:cs="Times New Roman"/>
                      <w:sz w:val="24"/>
                      <w:szCs w:val="24"/>
                    </w:rPr>
                  </w:pPr>
                  <w:r w:rsidRPr="001E2A71">
                    <w:rPr>
                      <w:rFonts w:ascii="Times New Roman" w:eastAsia="Times New Roman" w:hAnsi="Times New Roman" w:cs="Times New Roman"/>
                      <w:b/>
                      <w:bCs/>
                      <w:sz w:val="24"/>
                      <w:szCs w:val="24"/>
                    </w:rPr>
                    <w:t>"ВЫБИВАЕМ ПЫЛЬ"</w:t>
                  </w:r>
                </w:p>
                <w:p w:rsidR="003332AC" w:rsidRPr="001E2A71" w:rsidRDefault="003332AC" w:rsidP="003332AC">
                  <w:pPr>
                    <w:spacing w:before="78" w:after="78" w:line="240" w:lineRule="auto"/>
                    <w:ind w:firstLine="159"/>
                    <w:contextualSpacing/>
                    <w:jc w:val="center"/>
                    <w:rPr>
                      <w:rFonts w:ascii="Times New Roman" w:eastAsia="Times New Roman" w:hAnsi="Times New Roman" w:cs="Times New Roman"/>
                      <w:sz w:val="24"/>
                      <w:szCs w:val="24"/>
                    </w:rPr>
                  </w:pPr>
                  <w:r w:rsidRPr="001E2A71">
                    <w:rPr>
                      <w:rFonts w:ascii="Times New Roman" w:eastAsia="Times New Roman" w:hAnsi="Times New Roman" w:cs="Times New Roman"/>
                      <w:sz w:val="24"/>
                      <w:szCs w:val="24"/>
                    </w:rPr>
                    <w:t>(для детей с 4 лет)</w:t>
                  </w:r>
                </w:p>
                <w:p w:rsidR="003332AC" w:rsidRPr="001E2A71" w:rsidRDefault="003332AC" w:rsidP="003332AC">
                  <w:pPr>
                    <w:spacing w:before="78" w:after="78" w:line="360" w:lineRule="auto"/>
                    <w:ind w:firstLine="157"/>
                    <w:rPr>
                      <w:rFonts w:ascii="Times New Roman" w:eastAsia="Times New Roman" w:hAnsi="Times New Roman" w:cs="Times New Roman"/>
                      <w:sz w:val="24"/>
                      <w:szCs w:val="24"/>
                    </w:rPr>
                  </w:pPr>
                  <w:r w:rsidRPr="001E2A71">
                    <w:rPr>
                      <w:rFonts w:ascii="Times New Roman" w:eastAsia="Times New Roman" w:hAnsi="Times New Roman" w:cs="Times New Roman"/>
                      <w:sz w:val="24"/>
                      <w:szCs w:val="24"/>
                    </w:rPr>
                    <w:t>Каждому участнику даётся "пыльная подушка". Он должен, усердно колотя руками, хорошенько её "почистить".</w:t>
                  </w:r>
                </w:p>
                <w:p w:rsidR="003332AC" w:rsidRPr="001E2A71" w:rsidRDefault="003332AC" w:rsidP="003332AC">
                  <w:pPr>
                    <w:spacing w:before="78" w:after="78" w:line="240" w:lineRule="auto"/>
                    <w:ind w:firstLine="159"/>
                    <w:contextualSpacing/>
                    <w:jc w:val="center"/>
                    <w:rPr>
                      <w:rFonts w:ascii="Times New Roman" w:eastAsia="Times New Roman" w:hAnsi="Times New Roman" w:cs="Times New Roman"/>
                      <w:sz w:val="24"/>
                      <w:szCs w:val="24"/>
                    </w:rPr>
                  </w:pPr>
                  <w:r w:rsidRPr="001E2A71">
                    <w:rPr>
                      <w:rFonts w:ascii="Times New Roman" w:eastAsia="Times New Roman" w:hAnsi="Times New Roman" w:cs="Times New Roman"/>
                      <w:b/>
                      <w:bCs/>
                      <w:sz w:val="24"/>
                      <w:szCs w:val="24"/>
                    </w:rPr>
                    <w:t>"ДЕТСКИЙ ФУТБОЛ"</w:t>
                  </w:r>
                </w:p>
                <w:p w:rsidR="003332AC" w:rsidRPr="001E2A71" w:rsidRDefault="003332AC" w:rsidP="003332AC">
                  <w:pPr>
                    <w:spacing w:before="78" w:after="78" w:line="240" w:lineRule="auto"/>
                    <w:ind w:firstLine="159"/>
                    <w:contextualSpacing/>
                    <w:jc w:val="center"/>
                    <w:rPr>
                      <w:rFonts w:ascii="Times New Roman" w:eastAsia="Times New Roman" w:hAnsi="Times New Roman" w:cs="Times New Roman"/>
                      <w:sz w:val="24"/>
                      <w:szCs w:val="24"/>
                    </w:rPr>
                  </w:pPr>
                  <w:r w:rsidRPr="001E2A71">
                    <w:rPr>
                      <w:rFonts w:ascii="Times New Roman" w:eastAsia="Times New Roman" w:hAnsi="Times New Roman" w:cs="Times New Roman"/>
                      <w:sz w:val="24"/>
                      <w:szCs w:val="24"/>
                    </w:rPr>
                    <w:t>(для детей с 4 лет)</w:t>
                  </w:r>
                </w:p>
                <w:p w:rsidR="003332AC" w:rsidRPr="001E2A71" w:rsidRDefault="003332AC" w:rsidP="003332AC">
                  <w:pPr>
                    <w:spacing w:before="78" w:after="78" w:line="360" w:lineRule="auto"/>
                    <w:jc w:val="both"/>
                    <w:rPr>
                      <w:rFonts w:ascii="Times New Roman" w:eastAsia="Times New Roman" w:hAnsi="Times New Roman" w:cs="Times New Roman"/>
                      <w:sz w:val="24"/>
                      <w:szCs w:val="24"/>
                    </w:rPr>
                  </w:pPr>
                  <w:r w:rsidRPr="001E2A71">
                    <w:rPr>
                      <w:rFonts w:ascii="Times New Roman" w:eastAsia="Times New Roman" w:hAnsi="Times New Roman" w:cs="Times New Roman"/>
                      <w:sz w:val="24"/>
                      <w:szCs w:val="24"/>
                    </w:rPr>
                    <w:t xml:space="preserve">Вместо мяча – подушка. Играющие разбиваются на две команды. Количество играющих от 2-х человек. Судья – обязательно взрослый. Играть можно руками и ногами, подушку можно </w:t>
                  </w:r>
                  <w:proofErr w:type="gramStart"/>
                  <w:r w:rsidRPr="001E2A71">
                    <w:rPr>
                      <w:rFonts w:ascii="Times New Roman" w:eastAsia="Times New Roman" w:hAnsi="Times New Roman" w:cs="Times New Roman"/>
                      <w:sz w:val="24"/>
                      <w:szCs w:val="24"/>
                    </w:rPr>
                    <w:t>пинать</w:t>
                  </w:r>
                  <w:proofErr w:type="gramEnd"/>
                  <w:r w:rsidRPr="001E2A71">
                    <w:rPr>
                      <w:rFonts w:ascii="Times New Roman" w:eastAsia="Times New Roman" w:hAnsi="Times New Roman" w:cs="Times New Roman"/>
                      <w:sz w:val="24"/>
                      <w:szCs w:val="24"/>
                    </w:rPr>
                    <w:t>, кидать, отнимать. Главная цель – забить в ворота гол.</w:t>
                  </w:r>
                </w:p>
                <w:p w:rsidR="003332AC" w:rsidRPr="001E2A71" w:rsidRDefault="003332AC" w:rsidP="003332AC">
                  <w:pPr>
                    <w:spacing w:before="78" w:after="78" w:line="360" w:lineRule="auto"/>
                    <w:jc w:val="both"/>
                    <w:rPr>
                      <w:rFonts w:ascii="Times New Roman" w:eastAsia="Times New Roman" w:hAnsi="Times New Roman" w:cs="Times New Roman"/>
                      <w:sz w:val="24"/>
                      <w:szCs w:val="24"/>
                    </w:rPr>
                  </w:pPr>
                  <w:r w:rsidRPr="001E2A71">
                    <w:rPr>
                      <w:rFonts w:ascii="Times New Roman" w:eastAsia="Times New Roman" w:hAnsi="Times New Roman" w:cs="Times New Roman"/>
                      <w:b/>
                      <w:bCs/>
                      <w:sz w:val="24"/>
                      <w:szCs w:val="24"/>
                    </w:rPr>
                    <w:t>Примечание:</w:t>
                  </w:r>
                  <w:r w:rsidRPr="001E2A71">
                    <w:rPr>
                      <w:rFonts w:ascii="Times New Roman" w:eastAsia="Times New Roman" w:hAnsi="Times New Roman" w:cs="Times New Roman"/>
                      <w:sz w:val="24"/>
                      <w:szCs w:val="24"/>
                    </w:rPr>
                    <w:t xml:space="preserve"> взрослый следит за соблюдением правил – нельзя пускать в ход руки, ноги, если нет подушки. Штрафники удаляются с поля.</w:t>
                  </w:r>
                </w:p>
                <w:p w:rsidR="003332AC" w:rsidRPr="001E2A71" w:rsidRDefault="003332AC" w:rsidP="003332AC">
                  <w:pPr>
                    <w:spacing w:before="78" w:after="78" w:line="240" w:lineRule="auto"/>
                    <w:ind w:firstLine="159"/>
                    <w:contextualSpacing/>
                    <w:jc w:val="center"/>
                    <w:rPr>
                      <w:rFonts w:ascii="Times New Roman" w:eastAsia="Times New Roman" w:hAnsi="Times New Roman" w:cs="Times New Roman"/>
                      <w:b/>
                      <w:bCs/>
                      <w:sz w:val="24"/>
                      <w:szCs w:val="24"/>
                    </w:rPr>
                  </w:pPr>
                </w:p>
                <w:p w:rsidR="003332AC" w:rsidRPr="001E2A71" w:rsidRDefault="003332AC" w:rsidP="003332AC">
                  <w:pPr>
                    <w:spacing w:before="78" w:after="78" w:line="240" w:lineRule="auto"/>
                    <w:ind w:firstLine="159"/>
                    <w:contextualSpacing/>
                    <w:jc w:val="center"/>
                    <w:rPr>
                      <w:rFonts w:ascii="Times New Roman" w:eastAsia="Times New Roman" w:hAnsi="Times New Roman" w:cs="Times New Roman"/>
                      <w:sz w:val="24"/>
                      <w:szCs w:val="24"/>
                    </w:rPr>
                  </w:pPr>
                  <w:r w:rsidRPr="001E2A71">
                    <w:rPr>
                      <w:rFonts w:ascii="Times New Roman" w:eastAsia="Times New Roman" w:hAnsi="Times New Roman" w:cs="Times New Roman"/>
                      <w:b/>
                      <w:bCs/>
                      <w:sz w:val="24"/>
                      <w:szCs w:val="24"/>
                    </w:rPr>
                    <w:t>"ЧАС ТИШИНЫ И ЧАС “МОЖНО”"</w:t>
                  </w:r>
                </w:p>
                <w:p w:rsidR="003332AC" w:rsidRPr="001E2A71" w:rsidRDefault="003332AC" w:rsidP="003332AC">
                  <w:pPr>
                    <w:spacing w:before="78" w:after="78" w:line="240" w:lineRule="auto"/>
                    <w:ind w:firstLine="159"/>
                    <w:contextualSpacing/>
                    <w:jc w:val="center"/>
                    <w:rPr>
                      <w:rFonts w:ascii="Times New Roman" w:eastAsia="Times New Roman" w:hAnsi="Times New Roman" w:cs="Times New Roman"/>
                      <w:sz w:val="24"/>
                      <w:szCs w:val="24"/>
                    </w:rPr>
                  </w:pPr>
                  <w:r w:rsidRPr="001E2A71">
                    <w:rPr>
                      <w:rFonts w:ascii="Times New Roman" w:eastAsia="Times New Roman" w:hAnsi="Times New Roman" w:cs="Times New Roman"/>
                      <w:sz w:val="24"/>
                      <w:szCs w:val="24"/>
                    </w:rPr>
                    <w:t>(для детей с 4 лет)</w:t>
                  </w:r>
                </w:p>
                <w:p w:rsidR="003332AC" w:rsidRPr="001E2A71" w:rsidRDefault="003332AC" w:rsidP="003332AC">
                  <w:pPr>
                    <w:spacing w:before="78" w:after="78" w:line="360" w:lineRule="auto"/>
                    <w:jc w:val="both"/>
                    <w:rPr>
                      <w:rFonts w:ascii="Times New Roman" w:eastAsia="Times New Roman" w:hAnsi="Times New Roman" w:cs="Times New Roman"/>
                      <w:sz w:val="24"/>
                      <w:szCs w:val="24"/>
                    </w:rPr>
                  </w:pPr>
                  <w:r w:rsidRPr="001E2A71">
                    <w:rPr>
                      <w:rFonts w:ascii="Times New Roman" w:eastAsia="Times New Roman" w:hAnsi="Times New Roman" w:cs="Times New Roman"/>
                      <w:sz w:val="24"/>
                      <w:szCs w:val="24"/>
                    </w:rPr>
                    <w:t>Договоритесь с ребёнком, что иногда, когда вы устали и хотите отдохнуть, в доме будет час тишины. Ребёнок должен вести себя тихо, спокойно играть, рисовать, конструировать. Но иногда у вас будет час "можно", когда ребёнку разрешается делать почти всё: прыгать, кричать, брать мамины наряды и папины инструменты, обнимать родителей и висеть на них и т.д.</w:t>
                  </w:r>
                </w:p>
                <w:p w:rsidR="003332AC" w:rsidRPr="001E2A71" w:rsidRDefault="003332AC" w:rsidP="003332AC">
                  <w:pPr>
                    <w:spacing w:before="78" w:after="78" w:line="360" w:lineRule="auto"/>
                    <w:jc w:val="both"/>
                    <w:rPr>
                      <w:rFonts w:ascii="Times New Roman" w:eastAsia="Times New Roman" w:hAnsi="Times New Roman" w:cs="Times New Roman"/>
                      <w:sz w:val="24"/>
                      <w:szCs w:val="24"/>
                    </w:rPr>
                  </w:pPr>
                  <w:r w:rsidRPr="001E2A71">
                    <w:rPr>
                      <w:rFonts w:ascii="Times New Roman" w:eastAsia="Times New Roman" w:hAnsi="Times New Roman" w:cs="Times New Roman"/>
                      <w:b/>
                      <w:bCs/>
                      <w:sz w:val="24"/>
                      <w:szCs w:val="24"/>
                    </w:rPr>
                    <w:t>Примечание:</w:t>
                  </w:r>
                  <w:r w:rsidRPr="001E2A71">
                    <w:rPr>
                      <w:rFonts w:ascii="Times New Roman" w:eastAsia="Times New Roman" w:hAnsi="Times New Roman" w:cs="Times New Roman"/>
                      <w:sz w:val="24"/>
                      <w:szCs w:val="24"/>
                    </w:rPr>
                    <w:t xml:space="preserve"> "часы" можно чередовать, а можно устраивать их в разные дни, главное, чтобы они стали привычными в семье.</w:t>
                  </w:r>
                </w:p>
                <w:p w:rsidR="003332AC" w:rsidRDefault="003332AC" w:rsidP="003332AC"/>
              </w:txbxContent>
            </v:textbox>
          </v:shape>
        </w:pict>
      </w:r>
      <w:r w:rsidR="003332AC">
        <w:rPr>
          <w:noProof/>
        </w:rPr>
        <w:drawing>
          <wp:inline distT="0" distB="0" distL="0" distR="0">
            <wp:extent cx="7200900" cy="10381373"/>
            <wp:effectExtent l="19050" t="0" r="0" b="0"/>
            <wp:docPr id="1" name="Рисунок 1" descr="F:\Пластилин. Аттестация\РАБОТА С РОДИТЕЛЯМИ\шабло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Пластилин. Аттестация\РАБОТА С РОДИТЕЛЯМИ\шаблон.jpg"/>
                    <pic:cNvPicPr>
                      <a:picLocks noChangeAspect="1" noChangeArrowheads="1"/>
                    </pic:cNvPicPr>
                  </pic:nvPicPr>
                  <pic:blipFill>
                    <a:blip r:embed="rId6" cstate="print"/>
                    <a:srcRect/>
                    <a:stretch>
                      <a:fillRect/>
                    </a:stretch>
                  </pic:blipFill>
                  <pic:spPr bwMode="auto">
                    <a:xfrm>
                      <a:off x="0" y="0"/>
                      <a:ext cx="7201031" cy="10381562"/>
                    </a:xfrm>
                    <a:prstGeom prst="rect">
                      <a:avLst/>
                    </a:prstGeom>
                    <a:noFill/>
                    <a:ln w="9525">
                      <a:noFill/>
                      <a:miter lim="800000"/>
                      <a:headEnd/>
                      <a:tailEnd/>
                    </a:ln>
                  </pic:spPr>
                </pic:pic>
              </a:graphicData>
            </a:graphic>
          </wp:inline>
        </w:drawing>
      </w:r>
    </w:p>
    <w:p w:rsidR="00593D25" w:rsidRDefault="00ED55A6" w:rsidP="003332AC">
      <w:pPr>
        <w:ind w:right="-285"/>
      </w:pPr>
      <w:r>
        <w:rPr>
          <w:noProof/>
        </w:rPr>
        <w:lastRenderedPageBreak/>
        <w:pict>
          <v:shape id="_x0000_s1028" type="#_x0000_t202" style="position:absolute;margin-left:51.05pt;margin-top:51.05pt;width:461.25pt;height:708.75pt;z-index:251662336">
            <v:textbox>
              <w:txbxContent>
                <w:p w:rsidR="003332AC" w:rsidRPr="001E2A71" w:rsidRDefault="003332AC" w:rsidP="003332AC">
                  <w:pPr>
                    <w:spacing w:before="78" w:after="78" w:line="240" w:lineRule="auto"/>
                    <w:ind w:firstLine="159"/>
                    <w:contextualSpacing/>
                    <w:jc w:val="center"/>
                    <w:rPr>
                      <w:rFonts w:ascii="Times New Roman" w:eastAsia="Times New Roman" w:hAnsi="Times New Roman" w:cs="Times New Roman"/>
                      <w:sz w:val="24"/>
                      <w:szCs w:val="24"/>
                    </w:rPr>
                  </w:pPr>
                  <w:r w:rsidRPr="001E2A71">
                    <w:rPr>
                      <w:rFonts w:ascii="Times New Roman" w:eastAsia="Times New Roman" w:hAnsi="Times New Roman" w:cs="Times New Roman"/>
                      <w:b/>
                      <w:bCs/>
                      <w:sz w:val="24"/>
                      <w:szCs w:val="24"/>
                    </w:rPr>
                    <w:t>"ПАДАЮЩАЯ БАШНЯ"</w:t>
                  </w:r>
                </w:p>
                <w:p w:rsidR="003332AC" w:rsidRPr="001E2A71" w:rsidRDefault="003332AC" w:rsidP="003332AC">
                  <w:pPr>
                    <w:spacing w:before="78" w:after="78" w:line="240" w:lineRule="auto"/>
                    <w:ind w:firstLine="159"/>
                    <w:contextualSpacing/>
                    <w:jc w:val="center"/>
                    <w:rPr>
                      <w:rFonts w:ascii="Times New Roman" w:eastAsia="Times New Roman" w:hAnsi="Times New Roman" w:cs="Times New Roman"/>
                      <w:sz w:val="24"/>
                      <w:szCs w:val="24"/>
                    </w:rPr>
                  </w:pPr>
                  <w:r w:rsidRPr="001E2A71">
                    <w:rPr>
                      <w:rFonts w:ascii="Times New Roman" w:eastAsia="Times New Roman" w:hAnsi="Times New Roman" w:cs="Times New Roman"/>
                      <w:sz w:val="24"/>
                      <w:szCs w:val="24"/>
                    </w:rPr>
                    <w:t>(для детей с 5 лет)</w:t>
                  </w:r>
                </w:p>
                <w:p w:rsidR="003332AC" w:rsidRPr="001E2A71" w:rsidRDefault="003332AC" w:rsidP="003332AC">
                  <w:pPr>
                    <w:spacing w:before="78" w:after="78" w:line="360" w:lineRule="auto"/>
                    <w:contextualSpacing/>
                    <w:jc w:val="both"/>
                    <w:rPr>
                      <w:rFonts w:ascii="Times New Roman" w:eastAsia="Times New Roman" w:hAnsi="Times New Roman" w:cs="Times New Roman"/>
                      <w:sz w:val="24"/>
                      <w:szCs w:val="24"/>
                    </w:rPr>
                  </w:pPr>
                  <w:r w:rsidRPr="001E2A71">
                    <w:rPr>
                      <w:rFonts w:ascii="Times New Roman" w:eastAsia="Times New Roman" w:hAnsi="Times New Roman" w:cs="Times New Roman"/>
                      <w:sz w:val="24"/>
                      <w:szCs w:val="24"/>
                    </w:rPr>
                    <w:t>Из подушек строится высокая башня. Задача каждого участника – штурмом взять её (запрыгнуть), издавая победные крики типа:  "А-а-а", "Ура!" и т.д. Побеждает тот, кто запрыгивает на башню, не разрушив её стены.</w:t>
                  </w:r>
                </w:p>
                <w:p w:rsidR="003332AC" w:rsidRPr="001E2A71" w:rsidRDefault="003332AC" w:rsidP="003332AC">
                  <w:pPr>
                    <w:spacing w:before="78" w:after="78" w:line="360" w:lineRule="auto"/>
                    <w:contextualSpacing/>
                    <w:jc w:val="both"/>
                    <w:rPr>
                      <w:rFonts w:ascii="Times New Roman" w:eastAsia="Times New Roman" w:hAnsi="Times New Roman" w:cs="Times New Roman"/>
                      <w:sz w:val="24"/>
                      <w:szCs w:val="24"/>
                    </w:rPr>
                  </w:pPr>
                  <w:r w:rsidRPr="001E2A71">
                    <w:rPr>
                      <w:rFonts w:ascii="Times New Roman" w:eastAsia="Times New Roman" w:hAnsi="Times New Roman" w:cs="Times New Roman"/>
                      <w:b/>
                      <w:bCs/>
                      <w:sz w:val="24"/>
                      <w:szCs w:val="24"/>
                    </w:rPr>
                    <w:t xml:space="preserve">Примечание: </w:t>
                  </w:r>
                  <w:r w:rsidRPr="001E2A71">
                    <w:rPr>
                      <w:rFonts w:ascii="Times New Roman" w:eastAsia="Times New Roman" w:hAnsi="Times New Roman" w:cs="Times New Roman"/>
                      <w:sz w:val="24"/>
                      <w:szCs w:val="24"/>
                    </w:rPr>
                    <w:t>Каждый участник может сам себе построить башню такой высоты, которую, по его мнению, он способен покорить. После каждого штурма "болельщики" издают громкие крики одобрения и восхищения: "Молодец!", "Здорово!", "Победа!" и т.д.</w:t>
                  </w:r>
                </w:p>
                <w:p w:rsidR="003332AC" w:rsidRPr="001E2A71" w:rsidRDefault="003332AC" w:rsidP="003332AC">
                  <w:pPr>
                    <w:spacing w:before="78" w:after="78" w:line="240" w:lineRule="auto"/>
                    <w:contextualSpacing/>
                    <w:jc w:val="center"/>
                    <w:rPr>
                      <w:rFonts w:ascii="Times New Roman" w:eastAsia="Times New Roman" w:hAnsi="Times New Roman" w:cs="Times New Roman"/>
                      <w:sz w:val="24"/>
                      <w:szCs w:val="24"/>
                    </w:rPr>
                  </w:pPr>
                  <w:r w:rsidRPr="001E2A71">
                    <w:rPr>
                      <w:rFonts w:ascii="Times New Roman" w:eastAsia="Times New Roman" w:hAnsi="Times New Roman" w:cs="Times New Roman"/>
                      <w:b/>
                      <w:bCs/>
                      <w:sz w:val="24"/>
                      <w:szCs w:val="24"/>
                    </w:rPr>
                    <w:t>"ШТУРМ КРЕПОСТИ"</w:t>
                  </w:r>
                </w:p>
                <w:p w:rsidR="003332AC" w:rsidRPr="001E2A71" w:rsidRDefault="003332AC" w:rsidP="003332AC">
                  <w:pPr>
                    <w:spacing w:before="78" w:after="78" w:line="240" w:lineRule="auto"/>
                    <w:contextualSpacing/>
                    <w:jc w:val="center"/>
                    <w:rPr>
                      <w:rFonts w:ascii="Times New Roman" w:eastAsia="Times New Roman" w:hAnsi="Times New Roman" w:cs="Times New Roman"/>
                      <w:sz w:val="24"/>
                      <w:szCs w:val="24"/>
                    </w:rPr>
                  </w:pPr>
                  <w:r w:rsidRPr="001E2A71">
                    <w:rPr>
                      <w:rFonts w:ascii="Times New Roman" w:eastAsia="Times New Roman" w:hAnsi="Times New Roman" w:cs="Times New Roman"/>
                      <w:sz w:val="24"/>
                      <w:szCs w:val="24"/>
                    </w:rPr>
                    <w:t>(для детей с 5 лет)</w:t>
                  </w:r>
                </w:p>
                <w:p w:rsidR="003332AC" w:rsidRPr="001E2A71" w:rsidRDefault="003332AC" w:rsidP="003332AC">
                  <w:pPr>
                    <w:spacing w:before="78" w:after="78" w:line="360" w:lineRule="auto"/>
                    <w:contextualSpacing/>
                    <w:jc w:val="both"/>
                    <w:rPr>
                      <w:rFonts w:ascii="Times New Roman" w:eastAsia="Times New Roman" w:hAnsi="Times New Roman" w:cs="Times New Roman"/>
                      <w:sz w:val="24"/>
                      <w:szCs w:val="24"/>
                    </w:rPr>
                  </w:pPr>
                  <w:proofErr w:type="gramStart"/>
                  <w:r w:rsidRPr="001E2A71">
                    <w:rPr>
                      <w:rFonts w:ascii="Times New Roman" w:eastAsia="Times New Roman" w:hAnsi="Times New Roman" w:cs="Times New Roman"/>
                      <w:sz w:val="24"/>
                      <w:szCs w:val="24"/>
                    </w:rPr>
                    <w:t>Из попавшихся "под руку" небьющихся предметов строится крепость (тапки, стулья, кубики, одежда, книги и т.д. – всё собирается в одну большую кучу).</w:t>
                  </w:r>
                  <w:proofErr w:type="gramEnd"/>
                  <w:r w:rsidRPr="001E2A71">
                    <w:rPr>
                      <w:rFonts w:ascii="Times New Roman" w:eastAsia="Times New Roman" w:hAnsi="Times New Roman" w:cs="Times New Roman"/>
                      <w:sz w:val="24"/>
                      <w:szCs w:val="24"/>
                    </w:rPr>
                    <w:t xml:space="preserve"> У </w:t>
                  </w:r>
                  <w:proofErr w:type="gramStart"/>
                  <w:r w:rsidRPr="001E2A71">
                    <w:rPr>
                      <w:rFonts w:ascii="Times New Roman" w:eastAsia="Times New Roman" w:hAnsi="Times New Roman" w:cs="Times New Roman"/>
                      <w:sz w:val="24"/>
                      <w:szCs w:val="24"/>
                    </w:rPr>
                    <w:t>играющих</w:t>
                  </w:r>
                  <w:proofErr w:type="gramEnd"/>
                  <w:r w:rsidRPr="001E2A71">
                    <w:rPr>
                      <w:rFonts w:ascii="Times New Roman" w:eastAsia="Times New Roman" w:hAnsi="Times New Roman" w:cs="Times New Roman"/>
                      <w:sz w:val="24"/>
                      <w:szCs w:val="24"/>
                    </w:rPr>
                    <w:t xml:space="preserve"> есть "пушечное ядро" (мяч). По очереди каждый со всей силой кидает мяч во вражескую крепость. Игра продолжается, пока вся куча – "крепость" - не разлетится на куски. С каждым удачным попаданием штурмующие издают громкие победные кличи.</w:t>
                  </w:r>
                </w:p>
                <w:p w:rsidR="003332AC" w:rsidRPr="001E2A71" w:rsidRDefault="003332AC" w:rsidP="003332AC">
                  <w:pPr>
                    <w:spacing w:before="78" w:after="78" w:line="240" w:lineRule="auto"/>
                    <w:contextualSpacing/>
                    <w:jc w:val="center"/>
                    <w:rPr>
                      <w:rFonts w:ascii="Times New Roman" w:eastAsia="Times New Roman" w:hAnsi="Times New Roman" w:cs="Times New Roman"/>
                      <w:sz w:val="24"/>
                      <w:szCs w:val="24"/>
                    </w:rPr>
                  </w:pPr>
                  <w:r w:rsidRPr="001E2A71">
                    <w:rPr>
                      <w:rFonts w:ascii="Times New Roman" w:eastAsia="Times New Roman" w:hAnsi="Times New Roman" w:cs="Times New Roman"/>
                      <w:b/>
                      <w:bCs/>
                      <w:sz w:val="24"/>
                      <w:szCs w:val="24"/>
                    </w:rPr>
                    <w:t>"РУГАЕМСЯ ОВОЩАМИ"</w:t>
                  </w:r>
                </w:p>
                <w:p w:rsidR="003332AC" w:rsidRPr="001E2A71" w:rsidRDefault="003332AC" w:rsidP="003332AC">
                  <w:pPr>
                    <w:spacing w:before="78" w:after="78" w:line="240" w:lineRule="auto"/>
                    <w:contextualSpacing/>
                    <w:jc w:val="center"/>
                    <w:rPr>
                      <w:rFonts w:ascii="Times New Roman" w:eastAsia="Times New Roman" w:hAnsi="Times New Roman" w:cs="Times New Roman"/>
                      <w:sz w:val="24"/>
                      <w:szCs w:val="24"/>
                    </w:rPr>
                  </w:pPr>
                  <w:r w:rsidRPr="001E2A71">
                    <w:rPr>
                      <w:rFonts w:ascii="Times New Roman" w:eastAsia="Times New Roman" w:hAnsi="Times New Roman" w:cs="Times New Roman"/>
                      <w:sz w:val="24"/>
                      <w:szCs w:val="24"/>
                    </w:rPr>
                    <w:t>(для детей с 5 лет)</w:t>
                  </w:r>
                </w:p>
                <w:p w:rsidR="003332AC" w:rsidRPr="001E2A71" w:rsidRDefault="003332AC" w:rsidP="003332AC">
                  <w:pPr>
                    <w:spacing w:before="78" w:after="78" w:line="360" w:lineRule="auto"/>
                    <w:contextualSpacing/>
                    <w:jc w:val="both"/>
                    <w:rPr>
                      <w:rFonts w:ascii="Times New Roman" w:eastAsia="Times New Roman" w:hAnsi="Times New Roman" w:cs="Times New Roman"/>
                      <w:sz w:val="24"/>
                      <w:szCs w:val="24"/>
                    </w:rPr>
                  </w:pPr>
                  <w:r w:rsidRPr="001E2A71">
                    <w:rPr>
                      <w:rFonts w:ascii="Times New Roman" w:eastAsia="Times New Roman" w:hAnsi="Times New Roman" w:cs="Times New Roman"/>
                      <w:sz w:val="24"/>
                      <w:szCs w:val="24"/>
                    </w:rPr>
                    <w:t xml:space="preserve">Предложите детям поругаться, но не плохими словами, а … овощами: </w:t>
                  </w:r>
                  <w:proofErr w:type="gramStart"/>
                  <w:r w:rsidRPr="001E2A71">
                    <w:rPr>
                      <w:rFonts w:ascii="Times New Roman" w:eastAsia="Times New Roman" w:hAnsi="Times New Roman" w:cs="Times New Roman"/>
                      <w:sz w:val="24"/>
                      <w:szCs w:val="24"/>
                    </w:rPr>
                    <w:t>"Ты – огурец", "А ты – редиска", "Ты – морковка", "А та – тыква" и т.д.</w:t>
                  </w:r>
                  <w:proofErr w:type="gramEnd"/>
                </w:p>
                <w:p w:rsidR="003332AC" w:rsidRPr="001E2A71" w:rsidRDefault="003332AC" w:rsidP="003332AC">
                  <w:pPr>
                    <w:spacing w:before="78" w:after="78" w:line="360" w:lineRule="auto"/>
                    <w:contextualSpacing/>
                    <w:jc w:val="both"/>
                    <w:rPr>
                      <w:rFonts w:ascii="Times New Roman" w:eastAsia="Times New Roman" w:hAnsi="Times New Roman" w:cs="Times New Roman"/>
                      <w:sz w:val="24"/>
                      <w:szCs w:val="24"/>
                    </w:rPr>
                  </w:pPr>
                  <w:r w:rsidRPr="001E2A71">
                    <w:rPr>
                      <w:rFonts w:ascii="Times New Roman" w:eastAsia="Times New Roman" w:hAnsi="Times New Roman" w:cs="Times New Roman"/>
                      <w:b/>
                      <w:bCs/>
                      <w:sz w:val="24"/>
                      <w:szCs w:val="24"/>
                    </w:rPr>
                    <w:t>Примечание:</w:t>
                  </w:r>
                  <w:r w:rsidRPr="001E2A71">
                    <w:rPr>
                      <w:rFonts w:ascii="Times New Roman" w:eastAsia="Times New Roman" w:hAnsi="Times New Roman" w:cs="Times New Roman"/>
                      <w:sz w:val="24"/>
                      <w:szCs w:val="24"/>
                    </w:rPr>
                    <w:t xml:space="preserve"> Прежде, чем поругать ребёнка плохим словом, вспомните это упражнение.</w:t>
                  </w:r>
                </w:p>
                <w:p w:rsidR="003332AC" w:rsidRPr="001E2A71" w:rsidRDefault="003332AC" w:rsidP="003332AC">
                  <w:pPr>
                    <w:spacing w:before="78" w:after="78" w:line="240" w:lineRule="auto"/>
                    <w:contextualSpacing/>
                    <w:jc w:val="center"/>
                    <w:rPr>
                      <w:rFonts w:ascii="Times New Roman" w:eastAsia="Times New Roman" w:hAnsi="Times New Roman" w:cs="Times New Roman"/>
                      <w:sz w:val="24"/>
                      <w:szCs w:val="24"/>
                    </w:rPr>
                  </w:pPr>
                  <w:r w:rsidRPr="001E2A71">
                    <w:rPr>
                      <w:rFonts w:ascii="Times New Roman" w:eastAsia="Times New Roman" w:hAnsi="Times New Roman" w:cs="Times New Roman"/>
                      <w:b/>
                      <w:bCs/>
                      <w:sz w:val="24"/>
                      <w:szCs w:val="24"/>
                    </w:rPr>
                    <w:t>"ПО КОЧКАМ"</w:t>
                  </w:r>
                </w:p>
                <w:p w:rsidR="003332AC" w:rsidRPr="001E2A71" w:rsidRDefault="003332AC" w:rsidP="003332AC">
                  <w:pPr>
                    <w:spacing w:before="78" w:after="78" w:line="240" w:lineRule="auto"/>
                    <w:contextualSpacing/>
                    <w:jc w:val="center"/>
                    <w:rPr>
                      <w:rFonts w:ascii="Times New Roman" w:eastAsia="Times New Roman" w:hAnsi="Times New Roman" w:cs="Times New Roman"/>
                      <w:sz w:val="24"/>
                      <w:szCs w:val="24"/>
                    </w:rPr>
                  </w:pPr>
                  <w:r w:rsidRPr="001E2A71">
                    <w:rPr>
                      <w:rFonts w:ascii="Times New Roman" w:eastAsia="Times New Roman" w:hAnsi="Times New Roman" w:cs="Times New Roman"/>
                      <w:sz w:val="24"/>
                      <w:szCs w:val="24"/>
                    </w:rPr>
                    <w:t>(для детей с 5 лет)</w:t>
                  </w:r>
                </w:p>
                <w:p w:rsidR="003332AC" w:rsidRPr="001E2A71" w:rsidRDefault="003332AC" w:rsidP="003332AC">
                  <w:pPr>
                    <w:spacing w:before="78" w:after="78" w:line="360" w:lineRule="auto"/>
                    <w:contextualSpacing/>
                    <w:jc w:val="both"/>
                    <w:rPr>
                      <w:rFonts w:ascii="Times New Roman" w:eastAsia="Times New Roman" w:hAnsi="Times New Roman" w:cs="Times New Roman"/>
                      <w:sz w:val="24"/>
                      <w:szCs w:val="24"/>
                    </w:rPr>
                  </w:pPr>
                  <w:r w:rsidRPr="001E2A71">
                    <w:rPr>
                      <w:rFonts w:ascii="Times New Roman" w:eastAsia="Times New Roman" w:hAnsi="Times New Roman" w:cs="Times New Roman"/>
                      <w:sz w:val="24"/>
                      <w:szCs w:val="24"/>
                    </w:rPr>
                    <w:t>Подушки раскладываются на полу на расстоянии, которое можно преодолеть в прыжке с некоторым усилием. Играющие – "лягушки", живущие на болоте. Вместе на одной "кочке" капризным "лягушкам" тесно. Они запрыгивают на подушки соседей и квакают: "Ква-ква, подвинься!" Если двум "лягушкам" тесно на одной подушке, то одна из них прыгает дальше или сталкивает в "болото" соседку, и та ищет себе новую "кочку".</w:t>
                  </w:r>
                </w:p>
                <w:p w:rsidR="003332AC" w:rsidRPr="001E2A71" w:rsidRDefault="003332AC" w:rsidP="003332AC">
                  <w:pPr>
                    <w:spacing w:before="78" w:after="78" w:line="360" w:lineRule="auto"/>
                    <w:contextualSpacing/>
                    <w:rPr>
                      <w:rFonts w:ascii="Times New Roman" w:eastAsia="Times New Roman" w:hAnsi="Times New Roman" w:cs="Times New Roman"/>
                      <w:sz w:val="24"/>
                      <w:szCs w:val="24"/>
                    </w:rPr>
                  </w:pPr>
                  <w:r w:rsidRPr="001E2A71">
                    <w:rPr>
                      <w:rFonts w:ascii="Times New Roman" w:eastAsia="Times New Roman" w:hAnsi="Times New Roman" w:cs="Times New Roman"/>
                      <w:b/>
                      <w:bCs/>
                      <w:sz w:val="24"/>
                      <w:szCs w:val="24"/>
                    </w:rPr>
                    <w:t>Примечание:</w:t>
                  </w:r>
                  <w:r w:rsidRPr="001E2A71">
                    <w:rPr>
                      <w:rFonts w:ascii="Times New Roman" w:eastAsia="Times New Roman" w:hAnsi="Times New Roman" w:cs="Times New Roman"/>
                      <w:sz w:val="24"/>
                      <w:szCs w:val="24"/>
                    </w:rPr>
                    <w:t xml:space="preserve"> взрослый тоже прыгает по "кочкам". Если между "лягушками" дело доходит до серьёзного конфликта, он подскакивает и помогает найти выход.</w:t>
                  </w:r>
                </w:p>
                <w:p w:rsidR="003332AC" w:rsidRPr="000F7ECA" w:rsidRDefault="003332AC" w:rsidP="003332AC">
                  <w:pPr>
                    <w:rPr>
                      <w:rFonts w:ascii="Times New Roman" w:hAnsi="Times New Roman" w:cs="Times New Roman"/>
                      <w:sz w:val="24"/>
                      <w:szCs w:val="24"/>
                    </w:rPr>
                  </w:pPr>
                </w:p>
              </w:txbxContent>
            </v:textbox>
          </v:shape>
        </w:pict>
      </w:r>
      <w:r w:rsidR="003332AC" w:rsidRPr="000F7ECA">
        <w:rPr>
          <w:noProof/>
        </w:rPr>
        <w:drawing>
          <wp:inline distT="0" distB="0" distL="0" distR="0">
            <wp:extent cx="7181850" cy="10353909"/>
            <wp:effectExtent l="19050" t="0" r="0" b="0"/>
            <wp:docPr id="3" name="Рисунок 1" descr="F:\Пластилин. Аттестация\РАБОТА С РОДИТЕЛЯМИ\шабло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Пластилин. Аттестация\РАБОТА С РОДИТЕЛЯМИ\шаблон.jpg"/>
                    <pic:cNvPicPr>
                      <a:picLocks noChangeAspect="1" noChangeArrowheads="1"/>
                    </pic:cNvPicPr>
                  </pic:nvPicPr>
                  <pic:blipFill>
                    <a:blip r:embed="rId7" cstate="print"/>
                    <a:srcRect/>
                    <a:stretch>
                      <a:fillRect/>
                    </a:stretch>
                  </pic:blipFill>
                  <pic:spPr bwMode="auto">
                    <a:xfrm>
                      <a:off x="0" y="0"/>
                      <a:ext cx="7181850" cy="10353909"/>
                    </a:xfrm>
                    <a:prstGeom prst="rect">
                      <a:avLst/>
                    </a:prstGeom>
                    <a:noFill/>
                    <a:ln w="9525">
                      <a:noFill/>
                      <a:miter lim="800000"/>
                      <a:headEnd/>
                      <a:tailEnd/>
                    </a:ln>
                  </pic:spPr>
                </pic:pic>
              </a:graphicData>
            </a:graphic>
          </wp:inline>
        </w:drawing>
      </w:r>
    </w:p>
    <w:sectPr w:rsidR="00593D25" w:rsidSect="003332AC">
      <w:pgSz w:w="11906" w:h="16838"/>
      <w:pgMar w:top="284" w:right="312" w:bottom="284" w:left="28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E468FA"/>
    <w:multiLevelType w:val="multilevel"/>
    <w:tmpl w:val="3B3E2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332AC"/>
    <w:rsid w:val="001E2A71"/>
    <w:rsid w:val="003332AC"/>
    <w:rsid w:val="00593D25"/>
    <w:rsid w:val="00916E66"/>
    <w:rsid w:val="00ED55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5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32A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332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Words>
  <Characters>8</Characters>
  <Application>Microsoft Office Word</Application>
  <DocSecurity>0</DocSecurity>
  <Lines>1</Lines>
  <Paragraphs>1</Paragraphs>
  <ScaleCrop>false</ScaleCrop>
  <Company>SPecialiST RePack</Company>
  <LinksUpToDate>false</LinksUpToDate>
  <CharactersWithSpaces>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3</cp:revision>
  <dcterms:created xsi:type="dcterms:W3CDTF">2014-10-12T15:49:00Z</dcterms:created>
  <dcterms:modified xsi:type="dcterms:W3CDTF">2017-12-26T08:04:00Z</dcterms:modified>
</cp:coreProperties>
</file>