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2C" w:rsidRPr="00192F15" w:rsidRDefault="005808F2" w:rsidP="00192F15">
      <w:pPr>
        <w:spacing w:after="374" w:line="449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FF6717"/>
          <w:kern w:val="36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color w:val="FF6717"/>
          <w:kern w:val="36"/>
          <w:sz w:val="28"/>
          <w:szCs w:val="28"/>
        </w:rPr>
        <w:t>Ребенок от 2 до 3</w:t>
      </w:r>
    </w:p>
    <w:p w:rsidR="00C23F2C" w:rsidRPr="00192F15" w:rsidRDefault="005808F2" w:rsidP="00192F15">
      <w:pPr>
        <w:spacing w:after="374" w:line="449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FF6717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color w:val="FF6717"/>
          <w:kern w:val="36"/>
          <w:sz w:val="28"/>
          <w:szCs w:val="28"/>
        </w:rPr>
        <w:t>Какое поведение нормально?</w:t>
      </w:r>
      <w:r w:rsidR="00E3636D" w:rsidRPr="00192F15">
        <w:rPr>
          <w:rFonts w:ascii="Times New Roman" w:eastAsia="Times New Roman" w:hAnsi="Times New Roman" w:cs="Times New Roman"/>
          <w:b/>
          <w:color w:val="FF6717"/>
          <w:kern w:val="36"/>
          <w:sz w:val="28"/>
          <w:szCs w:val="28"/>
        </w:rPr>
        <w:t xml:space="preserve"> </w:t>
      </w:r>
      <w:r w:rsidRPr="00192F15">
        <w:rPr>
          <w:rFonts w:ascii="Times New Roman" w:eastAsia="Times New Roman" w:hAnsi="Times New Roman" w:cs="Times New Roman"/>
          <w:b/>
          <w:color w:val="FF6717"/>
          <w:sz w:val="28"/>
          <w:szCs w:val="28"/>
        </w:rPr>
        <w:t>Возбудимость, упрямство, истерики... Что с этим делать?</w:t>
      </w:r>
      <w:bookmarkStart w:id="0" w:name="soderzhanie"/>
      <w:bookmarkEnd w:id="0"/>
    </w:p>
    <w:p w:rsidR="00192F15" w:rsidRDefault="005808F2" w:rsidP="00192F15">
      <w:pPr>
        <w:spacing w:after="0" w:line="449" w:lineRule="atLeast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  <w:r w:rsid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двухлетнего ребенка во многом похоже на поведение годовалого, но появляются в нем и новые черты. Какие?</w:t>
      </w:r>
      <w:bookmarkStart w:id="1" w:name="osvoenie-rechi"/>
      <w:bookmarkEnd w:id="1"/>
      <w:r w:rsidR="00E3636D"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92F15" w:rsidRDefault="00192F15" w:rsidP="00192F15">
      <w:pPr>
        <w:spacing w:after="0" w:line="449" w:lineRule="atLeast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8F2" w:rsidRPr="00192F15" w:rsidRDefault="005808F2" w:rsidP="00192F15">
      <w:pPr>
        <w:spacing w:after="0" w:line="449" w:lineRule="atLeast"/>
        <w:ind w:firstLine="284"/>
        <w:jc w:val="both"/>
        <w:outlineLvl w:val="0"/>
        <w:rPr>
          <w:rFonts w:ascii="Times New Roman" w:eastAsia="Times New Roman" w:hAnsi="Times New Roman" w:cs="Times New Roman"/>
          <w:b/>
          <w:color w:val="FF6717"/>
          <w:kern w:val="36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color w:val="FF6717"/>
          <w:sz w:val="28"/>
          <w:szCs w:val="28"/>
        </w:rPr>
        <w:t>Освоение речи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 главных вех развития ребенка этого возраста — освоение речи. Как только маленький человек научается формулировать свои желания и мысли, он переходит на новую ступень. В целом, между 2 и 3,5 годами, когда в норме должна появляться фразовая речь, крика и расстрой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ств ст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ановится меньше.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И все же полным объемом родного языка ребенок овладеет позже, только к 4 годам. Пока далеко не каждое свое желание или состояние малыш может сформулировать. И это может порождать самые разные недовольства и расстройства. Очень обидно, когда ты хочешь сказать о том, какую книжку тебе почитать, а тебя никто не понимает. Или же ты просишь надеть фиолетовую кофточку, а никто не реагирует, да еще спрашивают: "что-что?"</w:t>
      </w: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может вызывать большие расстройства, крик и даже такие яркие формы поведения, как истерика и бросание на пол.</w:t>
      </w:r>
      <w:bookmarkStart w:id="2" w:name="normalnye-isteriki-kak-s-nimi-spravlyats"/>
      <w:bookmarkEnd w:id="2"/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FF6717"/>
          <w:sz w:val="28"/>
          <w:szCs w:val="28"/>
        </w:rPr>
      </w:pP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color w:val="FF6717"/>
          <w:sz w:val="28"/>
          <w:szCs w:val="28"/>
        </w:rPr>
        <w:t>Нормальные истерики: как с ними справляться?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 среднем раз в неделю от малыша такого возраста можно ожидать расстройства до слез. Нормой можно считать истерики, случающиеся до 2-3 раз в неделю — многое зависит от темперамента и интенсивности развития ребенка. Но если истерики и слезы повторяются до 2-3 раз в день, то малыш либо проходит критический период развития, либо переживает длительный стресс. Если же ни то ни другое не верно, то стоит обратиться к специалисту: неврологу, или психологу, или гомеопату.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раздражения и истерик обходятся в возрасте 2-3 лет только будущие флегматики. То есть родителям стоит настраиваться на столкновения с эпизодами истерик и учиться правильно на них реагировать, 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 вести.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 главных родительских умений, которое приобретается в это время — </w:t>
      </w:r>
      <w:r w:rsidRP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сдерживание эмоционального сопротивления, раздражения и гнева ребенка</w:t>
      </w: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это такое?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довольно типичный пример: ребенок не хочет, чтобы ему выключали мультики. Или не желает уходить из песочницы и по этому поводу орет. </w:t>
      </w: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Ситуация, с которой мало кто из родителей не сталкивался. Как может выглядеть эмоциональное сдерживание?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Во-первых, важно не подключаться к эмоции ребенка — не начинать говорить на повышенных тонах, кричать и сердиться.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стоит спокойным голосом на доступном языке объяснить ребенку, что с ним происходит: "Ваня, ты очень расстроен, ты сердишься, ты не хочешь... уходить с прогулки. Многим деткам, которым 2 года, очень не хочется идти домой, когда пора обедать. Но..." А дальше вы перечисляете собственные аргументы, по которым домой идти обязательно надо.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Эта мера моментального результата не дает, наоборот, крик и плач в первые минуты после такого объяснения могут только усилиться.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Но зато долговременный, накопительный эффект очень хорош: со временем, когда пройдет 2-6 недель от начала использования этого </w:t>
      </w:r>
      <w:r w:rsidRP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метода интерпретации поведения</w:t>
      </w: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, вы заметите, что ребенок начинает прочитывать не только собственное поведение, но иногда и ваше: "Мама устала, мама хочет полежать". Со временем ребенок способность лучше понимать свое состояние, а также чувства и желания других людей будет только развиваться.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это нужно? Несмотря на то, что наш малыш уже говорящее существо, мотивы и причины собственного поведения ему чаще всего непонятны. Даже когда слово "я" уже активно используется, малышу очень трудно понять и назвать причину собственной радости или расстройства. Сложные собственные желания и нежелания тоже не могут еще внятно формулироваться ребенком. И тут мама может очень помочь, как "переводчик с 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Интерпретация поведения ребенка — универсальный способ реагирования на истерики и другие сбои в его поведении.</w:t>
      </w:r>
      <w:bookmarkStart w:id="3" w:name="rano-i-pozdnogovoryaschie-deti"/>
      <w:bookmarkEnd w:id="3"/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Рано</w:t>
      </w:r>
      <w:r w:rsid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 xml:space="preserve"> </w:t>
      </w: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- и </w:t>
      </w:r>
      <w:proofErr w:type="spellStart"/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поздноговорящие</w:t>
      </w:r>
      <w:proofErr w:type="spellEnd"/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 xml:space="preserve"> дети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многое зависит в этом возрасте от того, насколько велик активный словарный запас ребенка. Так, 2,5-летний человек может произносить сложные философские речи, а может едва уметь сказать фразу из двух слов.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И это определяет поведение. То есть психологический возраст хорошо и плохо разговаривающих детей будет разным при совпадении возраста календарного. И если ребенок еще не говорит активно, то особенности его поведения будут относиться скорее к </w:t>
      </w:r>
      <w:hyperlink r:id="rId6" w:tgtFrame="_blank" w:history="1">
        <w:r w:rsidRPr="00192F15">
          <w:rPr>
            <w:rFonts w:ascii="Times New Roman" w:eastAsia="Times New Roman" w:hAnsi="Times New Roman" w:cs="Times New Roman"/>
            <w:color w:val="4092D6"/>
            <w:sz w:val="28"/>
            <w:szCs w:val="28"/>
            <w:u w:val="single"/>
          </w:rPr>
          <w:t>возрасту 1-2 года</w:t>
        </w:r>
      </w:hyperlink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, и это не задержка развития, а вариант нормы. А время освоения активной речи — это очень наследуемый фактор, и в каждой семье это происходит по-своему.</w:t>
      </w: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результате взрослость ребенка и требования родителей к нему между 2 и 3 годами зависит от того, насколько хорошо ребенок говорит. И нередко к тем детям, которые начали говорить рано, родительские требования </w:t>
      </w: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завышены, и эти требования порой становятся непосильной психологической нагрузкой для маленького человека.</w:t>
      </w:r>
      <w:bookmarkStart w:id="4" w:name="lyubov-k-tradiciyam-i-vazhnost-rezhima"/>
      <w:bookmarkEnd w:id="4"/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FF6717"/>
          <w:sz w:val="28"/>
          <w:szCs w:val="28"/>
        </w:rPr>
      </w:pP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Любовь к традициям и важность режима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Нервная система ребенка еще сохраняет черты </w:t>
      </w:r>
      <w:hyperlink r:id="rId7" w:tgtFrame="_blank" w:history="1">
        <w:r w:rsidRPr="00192F15">
          <w:rPr>
            <w:rFonts w:ascii="Times New Roman" w:eastAsia="Times New Roman" w:hAnsi="Times New Roman" w:cs="Times New Roman"/>
            <w:color w:val="4092D6"/>
            <w:sz w:val="28"/>
            <w:szCs w:val="28"/>
            <w:u w:val="single"/>
          </w:rPr>
          <w:t>ригидности</w:t>
        </w:r>
      </w:hyperlink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, склонности к инерции. Это выражено не так ярко, как между годом и двумя, особенно когда малыш начинает свободно говорить, но вполне ощутимо. Маленькие дети — большие консерваторы, не любят новшеств в еде, одежде, расположении </w:t>
      </w:r>
      <w:hyperlink r:id="rId8" w:tooltip="Игрушки" w:history="1">
        <w:r w:rsidRPr="00192F15">
          <w:rPr>
            <w:rFonts w:ascii="Times New Roman" w:eastAsia="Times New Roman" w:hAnsi="Times New Roman" w:cs="Times New Roman"/>
            <w:color w:val="4092D6"/>
            <w:sz w:val="28"/>
            <w:szCs w:val="28"/>
            <w:u w:val="single"/>
          </w:rPr>
          <w:t>игрушек</w:t>
        </w:r>
      </w:hyperlink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 и последовательности событий в течение дня. </w:t>
      </w:r>
      <w:hyperlink r:id="rId9" w:tooltip="Дети, раздел на 7е" w:history="1">
        <w:r w:rsidRPr="00192F15">
          <w:rPr>
            <w:rFonts w:ascii="Times New Roman" w:eastAsia="Times New Roman" w:hAnsi="Times New Roman" w:cs="Times New Roman"/>
            <w:color w:val="4092D6"/>
            <w:sz w:val="28"/>
            <w:szCs w:val="28"/>
            <w:u w:val="single"/>
          </w:rPr>
          <w:t>Ребенку</w:t>
        </w:r>
      </w:hyperlink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 этого возраста сложно предложить не только новое, незнакомое блюдо, но и привычную еду в незнакомой посуде.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А во время выходных и отпусков, когда привычный режим сбивается, дети могут вести себя существенно хуже. Это происходит потому, что малыш сильно зависит от степени утомления и количества впечатлений. Это — еще одна особенность возраста 2-3,5 лет. Если малыш из привычного режима жизни выбит по тем или иным причинам, а впечатлений слишком много — он будет вести себя хуже, чем обычно.</w:t>
      </w: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И сделать тут ничего нельзя. Влиять на поведение ребенка такого возраста можно, только когда он спокоен, не слишком устал, сыт и не выбит из привычного ритма — в так называемом "зеленом" диапазоне. Но если хотя бы одно из описанных выше условий нарушено, любая попытка воздействовать на ребенка приведет к сложному поведению или истерике.</w:t>
      </w:r>
      <w:bookmarkStart w:id="5" w:name="vozbudimost-obschaya-osobennost-vozrasta"/>
      <w:bookmarkEnd w:id="5"/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FF6717"/>
          <w:sz w:val="28"/>
          <w:szCs w:val="28"/>
        </w:rPr>
      </w:pP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Возбудимость — общая особенность возраста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Малышу такого возраста гораздо проще </w:t>
      </w:r>
      <w:proofErr w:type="spell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перевозбудиться</w:t>
      </w:r>
      <w:proofErr w:type="spell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чем успокоиться, и это не индивидуальная характеристика, а общая особенность возраста. На погашение возбуждения направлены многие средства народной педагогики: </w:t>
      </w:r>
      <w:proofErr w:type="spell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, небылицы, колыбельные. Мы, современные родители, часто не очень умеем успокаивать. Мы настроены на развитие, на создание обучающей среды. Нас не учили успокаивать. Нам вообще часто кажется, что если ребенок плачет, значит, происходит что-то не то.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В родителях могут бороться две мысли. Первая: "Дети не должны плакать, нужно срочно сделать все, что он хочет" — это из репертуара вседозволенности. И вторая: "Как он смеет орать, ведь я же ему сказала..." — это из арсенала воспитательниц детского сада, с которыми мы общались в детстве.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 совсем не сторонник того, чтобы дети много плакали. 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 тем не менее до 4-4,5 лет, пока не созреет контроль коры головного мозга за эмоциями и состояниями возбуждения, у темпераментного малыша слез и крика может быть много. Не потому, что вы — плохие родители, а потому, что возраст у ребенка такой.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Ну и, конечно, плач и расстройства стоит пытаться предугадывать заранее, по возможности не допускать и грамотно реагировать. Но в целом такое поведение нормально и ожидаемо.</w:t>
      </w:r>
    </w:p>
    <w:p w:rsidR="005808F2" w:rsidRPr="00192F15" w:rsidRDefault="005808F2" w:rsidP="00192F15">
      <w:pPr>
        <w:spacing w:before="374" w:after="12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FF6717"/>
          <w:sz w:val="28"/>
          <w:szCs w:val="28"/>
        </w:rPr>
      </w:pPr>
      <w:bookmarkStart w:id="6" w:name="malysh-zavisit-ot-jemocionalnogo-sostoya"/>
      <w:bookmarkEnd w:id="6"/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Малыш зависит от эмоционального состояния взрослого</w:t>
      </w: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зависит от состояния мамы, на него действует так называемый "закон заражения эмоциями". То есть малыш подключается к главной, наиболее сильной эмоции, которая преобладает у того взрослого, который в данный момент с ним находится. И если у родителей ссора или конфликт, ребенок начинает вести себя беспокойно или неадекватно — не потому, что ему так хочется, а просто потому, что не может иначе. Психологические защиты в этом возрасте еще не работают. И поэтому бесполезно говорить малышу "успокойся", когда вы сами нервничаете. Он не может создать островок спокойствия сам, а может только присоединиться к вашему острову спокойствия и уверенности.</w:t>
      </w:r>
      <w:bookmarkStart w:id="7" w:name="negativizm-i-upryamstvo-priznaki-vzrosle"/>
      <w:bookmarkEnd w:id="7"/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FF6717"/>
          <w:sz w:val="28"/>
          <w:szCs w:val="28"/>
        </w:rPr>
      </w:pP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Негативизм и упрямство — признаки взросления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 проявляться собственное мнение ребенка и сопротивление тому, что говорят и хотят от него родители. 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поведение — признаки кризиса 3 лет, и лучше всего в этих случаях переключать внимание ребенка, переводить ситуацию в игровую (об этом — в следующей статье).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 если начать "бодаться" с ребенком, спорить с ним на равных, упрямство только усилится, особенно у темпераментных деток.</w:t>
      </w:r>
    </w:p>
    <w:p w:rsidR="00C23F2C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надо учить считаться с мнением мамы и слушаться, но делать это лучше в нейтральное время, а не в моменты негативизма.</w:t>
      </w:r>
      <w:bookmarkStart w:id="8" w:name="kontakty-so-sverstnikami"/>
      <w:bookmarkEnd w:id="8"/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FF6717"/>
          <w:sz w:val="28"/>
          <w:szCs w:val="28"/>
        </w:rPr>
      </w:pP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FF6717"/>
          <w:sz w:val="28"/>
          <w:szCs w:val="28"/>
        </w:rPr>
        <w:t>Контакты со сверстниками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 2-3 годами у ребенка начинает проявляться устойчивый интерес к ровесникам, их играм, поведению. Ребенок выделяет кого-то из детей, называет их своими друзьями. На мой взгляд, в этом возрасте очень полезно посещать занятия, на которых дети присутствуют вместе с родителями. Это будет </w:t>
      </w:r>
      <w:proofErr w:type="gramStart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максимальный развивающий эффект</w:t>
      </w:r>
      <w:proofErr w:type="gramEnd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потому что возраст отделения от мамы еще не наступил.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чаще всего в это время играют не вместе, а около друг друга, с большим интересом посматривая в сторону ровесников. Это первая стадия совместной игры, и действия других деток стоит ребенку комментировать, объяснять. Это поможет ему в дальнейшем разбираться в поведении и отношениях других детей.</w:t>
      </w:r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15" w:rsidRDefault="00192F15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Подведем итоги: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ребенок плачет или кричит, не думайте, что его можно моментально "выключить". Эмоциональные процессы в этом возрасте инертны.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Пользуйтесь любыми возможностями переключения внимания — это золотой ключик в воспитании ребенка этого возраста.</w:t>
      </w:r>
    </w:p>
    <w:p w:rsidR="005808F2" w:rsidRPr="00192F15" w:rsidRDefault="005808F2" w:rsidP="00192F15">
      <w:pPr>
        <w:spacing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Не сравнивайте своего малыша с другими: темперамент и характер ребенка</w:t>
      </w:r>
      <w:r w:rsid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_GoBack"/>
      <w:bookmarkEnd w:id="9"/>
      <w:r w:rsidRPr="00192F15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лотерейный билет, и на него мало возможностей влиять.</w:t>
      </w:r>
    </w:p>
    <w:p w:rsidR="005808F2" w:rsidRPr="00192F15" w:rsidRDefault="005808F2" w:rsidP="00192F15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92F15">
        <w:rPr>
          <w:rFonts w:ascii="Tahoma" w:eastAsia="Times New Roman" w:hAnsi="Tahoma" w:cs="Tahoma"/>
          <w:color w:val="000000"/>
          <w:sz w:val="28"/>
          <w:szCs w:val="28"/>
        </w:rPr>
        <w:br/>
      </w:r>
    </w:p>
    <w:p w:rsidR="00475553" w:rsidRPr="00192F15" w:rsidRDefault="00475553" w:rsidP="00192F15">
      <w:pPr>
        <w:ind w:firstLine="284"/>
        <w:jc w:val="both"/>
        <w:rPr>
          <w:rFonts w:ascii="Arial Black" w:hAnsi="Arial Black"/>
          <w:sz w:val="28"/>
          <w:szCs w:val="28"/>
        </w:rPr>
      </w:pPr>
    </w:p>
    <w:sectPr w:rsidR="00475553" w:rsidRPr="00192F15" w:rsidSect="0039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2B7"/>
    <w:multiLevelType w:val="multilevel"/>
    <w:tmpl w:val="85D4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8F2"/>
    <w:rsid w:val="000910FA"/>
    <w:rsid w:val="00192F15"/>
    <w:rsid w:val="00394D74"/>
    <w:rsid w:val="00475553"/>
    <w:rsid w:val="005808F2"/>
    <w:rsid w:val="00C23F2C"/>
    <w:rsid w:val="00E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74"/>
  </w:style>
  <w:style w:type="paragraph" w:styleId="1">
    <w:name w:val="heading 1"/>
    <w:basedOn w:val="a"/>
    <w:link w:val="10"/>
    <w:uiPriority w:val="9"/>
    <w:qFormat/>
    <w:rsid w:val="00580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8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808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08F2"/>
    <w:rPr>
      <w:color w:val="0000FF"/>
      <w:u w:val="single"/>
    </w:rPr>
  </w:style>
  <w:style w:type="character" w:styleId="a5">
    <w:name w:val="Strong"/>
    <w:basedOn w:val="a0"/>
    <w:uiPriority w:val="22"/>
    <w:qFormat/>
    <w:rsid w:val="005808F2"/>
    <w:rPr>
      <w:b/>
      <w:bCs/>
    </w:rPr>
  </w:style>
  <w:style w:type="character" w:customStyle="1" w:styleId="articleauthor">
    <w:name w:val="articleauthor"/>
    <w:basedOn w:val="a0"/>
    <w:rsid w:val="005808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08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808F2"/>
    <w:rPr>
      <w:rFonts w:ascii="Arial" w:eastAsia="Times New Roman" w:hAnsi="Arial" w:cs="Arial"/>
      <w:vanish/>
      <w:sz w:val="16"/>
      <w:szCs w:val="16"/>
    </w:rPr>
  </w:style>
  <w:style w:type="character" w:customStyle="1" w:styleId="absolutelink">
    <w:name w:val="absolute_link"/>
    <w:basedOn w:val="a0"/>
    <w:rsid w:val="005808F2"/>
  </w:style>
  <w:style w:type="character" w:customStyle="1" w:styleId="11">
    <w:name w:val="Дата1"/>
    <w:basedOn w:val="a0"/>
    <w:rsid w:val="005808F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08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808F2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8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7397">
          <w:marLeft w:val="0"/>
          <w:marRight w:val="0"/>
          <w:marTop w:val="0"/>
          <w:marBottom w:val="374"/>
          <w:divBdr>
            <w:top w:val="single" w:sz="8" w:space="0" w:color="FF6617"/>
            <w:left w:val="single" w:sz="8" w:space="0" w:color="FF6617"/>
            <w:bottom w:val="single" w:sz="8" w:space="0" w:color="FF6617"/>
            <w:right w:val="single" w:sz="8" w:space="0" w:color="FF6617"/>
          </w:divBdr>
          <w:divsChild>
            <w:div w:id="18360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232">
          <w:marLeft w:val="0"/>
          <w:marRight w:val="0"/>
          <w:marTop w:val="0"/>
          <w:marBottom w:val="37"/>
          <w:divBdr>
            <w:top w:val="single" w:sz="8" w:space="0" w:color="FF6617"/>
            <w:left w:val="single" w:sz="8" w:space="0" w:color="FF6617"/>
            <w:bottom w:val="single" w:sz="8" w:space="0" w:color="FF6617"/>
            <w:right w:val="single" w:sz="8" w:space="0" w:color="FF6617"/>
          </w:divBdr>
          <w:divsChild>
            <w:div w:id="2115051190">
              <w:marLeft w:val="-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663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121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7678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2740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036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3692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2272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8242">
              <w:marLeft w:val="0"/>
              <w:marRight w:val="0"/>
              <w:marTop w:val="0"/>
              <w:marBottom w:val="0"/>
              <w:divBdr>
                <w:top w:val="dotted" w:sz="8" w:space="6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ya.ru/pub/toy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urbaby.ru/article/Rebenok-ot-goda-do-dvuh-Osobennosti-nervnoj-deyatel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rbaby.ru/article/Rebenok-ot-goda-do-dvuh-Osobennosti-nervnoj-deyatelnost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7ya.ru/ba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ДС49</cp:lastModifiedBy>
  <cp:revision>7</cp:revision>
  <dcterms:created xsi:type="dcterms:W3CDTF">2018-12-16T10:44:00Z</dcterms:created>
  <dcterms:modified xsi:type="dcterms:W3CDTF">2022-12-24T12:48:00Z</dcterms:modified>
</cp:coreProperties>
</file>