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7B" w:rsidRPr="006210D2" w:rsidRDefault="00194B7B" w:rsidP="006210D2">
      <w:pPr>
        <w:jc w:val="center"/>
        <w:rPr>
          <w:rFonts w:ascii="Times New Roman" w:hAnsi="Times New Roman" w:cs="Times New Roman"/>
          <w:b/>
          <w:sz w:val="24"/>
          <w:szCs w:val="24"/>
        </w:rPr>
      </w:pPr>
      <w:bookmarkStart w:id="0" w:name="_GoBack"/>
      <w:r w:rsidRPr="006210D2">
        <w:rPr>
          <w:rFonts w:ascii="Times New Roman" w:hAnsi="Times New Roman" w:cs="Times New Roman"/>
          <w:b/>
          <w:sz w:val="24"/>
          <w:szCs w:val="24"/>
        </w:rPr>
        <w:t xml:space="preserve">Консультация для </w:t>
      </w:r>
      <w:r w:rsidR="0000206E" w:rsidRPr="006210D2">
        <w:rPr>
          <w:rFonts w:ascii="Times New Roman" w:hAnsi="Times New Roman" w:cs="Times New Roman"/>
          <w:b/>
          <w:sz w:val="24"/>
          <w:szCs w:val="24"/>
        </w:rPr>
        <w:t xml:space="preserve"> родителей</w:t>
      </w:r>
      <w:r w:rsidRPr="006210D2">
        <w:rPr>
          <w:rFonts w:ascii="Times New Roman" w:hAnsi="Times New Roman" w:cs="Times New Roman"/>
          <w:b/>
          <w:sz w:val="24"/>
          <w:szCs w:val="24"/>
        </w:rPr>
        <w:t>:</w:t>
      </w:r>
    </w:p>
    <w:p w:rsidR="0000206E" w:rsidRPr="006210D2" w:rsidRDefault="0000206E" w:rsidP="006210D2">
      <w:pPr>
        <w:jc w:val="center"/>
        <w:rPr>
          <w:rFonts w:ascii="Times New Roman" w:hAnsi="Times New Roman" w:cs="Times New Roman"/>
          <w:b/>
          <w:sz w:val="24"/>
          <w:szCs w:val="24"/>
        </w:rPr>
      </w:pPr>
      <w:r w:rsidRPr="006210D2">
        <w:rPr>
          <w:rFonts w:ascii="Times New Roman" w:hAnsi="Times New Roman" w:cs="Times New Roman"/>
          <w:b/>
          <w:sz w:val="24"/>
          <w:szCs w:val="24"/>
        </w:rPr>
        <w:t>Похвала и порицание детей дошкольного возраста.Как быть?</w:t>
      </w:r>
    </w:p>
    <w:bookmarkEnd w:id="0"/>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Похвала и порицание – наиболее часто встречающиеся средства воспитательных воздействий взрослого. Однако их психологическое значение для психического развития ребенка в практике воспитания учитывается явно недостаточно.  Часто можно наблюдать, как взрослый  бездумно и безответственно адресует ребенку оценочные воздействия: замечания, порицания, запрещения, негативные оценки личностных качеств и действий, тем самым нанося вред его личностному развитию. Конечно, в процессе воспитания нельзя вовсе обойтись без порицаний и запрещений, но пользоваться ими нужно психологически грамотно.</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Воспитание ребенка дошкольного возраста складывается не только из положительных аспектов взаимоотношений (одобрение, похвала, поощрение), но и отрицательных (порицание, запрет, наказание). Наказания и поощрения являются своеобразными рычагами воспитательного процесса. Наказывать или не наказывать ребенка? Как наказывать? Как поощрять? Это вопросы, которые волнуют и педагогов и родителей. Психологический смысл наказания состоит в том, чтобы ребенок понял, осознал, раскаялся, исправился и больше так не делал. И наказание, поскольку после него предполагается прощение провинившегося ребенка, способствует снятию напряжения, которое возникает в результате проступка. Наказывая ребенка, очень важно понимать, какие чувства он при этом испытывает. А ведь именно от того, какие чувства испытывает ребенок в момент наказания, зависит и эффективность этого воспитательного рычага. Именно чувства наказываемого ребенка могут дать нам ответ: достигло используемое нами наказание своей цели или нет. Чувства ребенка в момент наказания и после него служат индикатором эффективности наказания.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С целью создания наиболее благоприятных условий для развития личности ребенка, образа его «Я» преимущество отдается поощрениям, похвале. Взрослым следует гораздо чаще пользоваться поощрением, поддержкой ребенка, чем порицанием и запрещением. Похвала, одобрение педагога или родителя  должны относиться и к действиям ребенка, и к его личности. Очень важно показать ребенку, что его мнение, его выбор уважают, благодарить его за предложения, проявленную инициативу, дать почувствовать, что он личностно значим для окружающих, принимается ими, а его компетентность положительно оценивается.</w:t>
      </w:r>
    </w:p>
    <w:p w:rsidR="00194B7B"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Позитивные оценки с психологической точки зрения являются более информативными для ребенка, т. к. поощряя его, взрослый показывает, как нужно правильно поступать, действовать, вести себя. При отрицательных оценках образец правильного действия обычно не задается взрослым.</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Психологический смысл поощрения состоит в том, чтобы ребенок закрепил хорошее поведение, отношение и в дальнейшем делал, выполнял, поступал так же правильно и хорошо, как сейчас. Поощрение детей дошкольного возраста требует особого внимания педагогов и родителей, поскольку завершение какого-то дела, достижение того, за что мы хотим ребенка поощрить, само по себе сопровождается положительными чувствами </w:t>
      </w:r>
      <w:r w:rsidRPr="006210D2">
        <w:rPr>
          <w:rFonts w:ascii="Times New Roman" w:hAnsi="Times New Roman" w:cs="Times New Roman"/>
          <w:sz w:val="24"/>
          <w:szCs w:val="24"/>
        </w:rPr>
        <w:lastRenderedPageBreak/>
        <w:t>радости, гордости и т. п. Эти чувства возникают и без поощрения, они и являются наградой за те усилия, которые приложил ребенок.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Многочисленные психологические эксперименты, проведенные с детьми разного возраста, показали, что чем меньше вознаграждение, тем сильнее изменения. Как ни парадоксально это звучит, но при минимальном вознаграждении удовлетворенность от работы больше. Например, очень часто родители малышей попадают в собственную ловушку, когда начинают приносить каждый вечер ребенку в детский сад обязательный подарок - поощрение за то, что малыш был без мамы и папы. Проходит немного времени, и вот уже ребенок, выбегая в раздевалку к родителям, первым делом интересуется тем, что же ему принесли. Подарок вытеснил радость от встречи с родителями. Более того, отсутствие обязательного поощрения</w:t>
      </w:r>
      <w:proofErr w:type="gramStart"/>
      <w:r w:rsidR="00194B7B" w:rsidRPr="006210D2">
        <w:rPr>
          <w:rFonts w:ascii="Times New Roman" w:hAnsi="Times New Roman" w:cs="Times New Roman"/>
          <w:sz w:val="24"/>
          <w:szCs w:val="24"/>
        </w:rPr>
        <w:t>,</w:t>
      </w:r>
      <w:r w:rsidRPr="006210D2">
        <w:rPr>
          <w:rFonts w:ascii="Times New Roman" w:hAnsi="Times New Roman" w:cs="Times New Roman"/>
          <w:sz w:val="24"/>
          <w:szCs w:val="24"/>
        </w:rPr>
        <w:t>п</w:t>
      </w:r>
      <w:proofErr w:type="gramEnd"/>
      <w:r w:rsidRPr="006210D2">
        <w:rPr>
          <w:rFonts w:ascii="Times New Roman" w:hAnsi="Times New Roman" w:cs="Times New Roman"/>
          <w:sz w:val="24"/>
          <w:szCs w:val="24"/>
        </w:rPr>
        <w:t>осле детского сада</w:t>
      </w:r>
      <w:r w:rsidR="00194B7B" w:rsidRPr="006210D2">
        <w:rPr>
          <w:rFonts w:ascii="Times New Roman" w:hAnsi="Times New Roman" w:cs="Times New Roman"/>
          <w:sz w:val="24"/>
          <w:szCs w:val="24"/>
        </w:rPr>
        <w:t>,</w:t>
      </w:r>
      <w:r w:rsidRPr="006210D2">
        <w:rPr>
          <w:rFonts w:ascii="Times New Roman" w:hAnsi="Times New Roman" w:cs="Times New Roman"/>
          <w:sz w:val="24"/>
          <w:szCs w:val="24"/>
        </w:rPr>
        <w:t xml:space="preserve"> может вылиться в скандал на тему: «Ничего не принесли!»</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Как наказывать и как поощрять детей дошкольного возраста? Физические наказания остаются популярными у отдельной части современных родителей, хотя они понимают бесполезность и вред этого способа воздействия на ребенка. Физические наказания, несмотря на тот вред, который они приносят, весьма эффективны: «Выпорол — и ребенок на время как шелковый». Но вся беда, что только на время и только пока страх господствует над ребенком, пока малыш боится. Очень часто родители теряют рычаги управления в тот момент, когда ребенок перестает бояться. Крик родителей дети дошкольного возраста воспринимают как наказание, как своеобразное словесное битье. Крик взрослого, направленный на маленького ребенка, не является безобидным сотрясанием воздуха — это, по сути, битье ребенка словами. Но не только крик, а даже неосторожно сказанное слово может травмировать ребенка дошкольного возраста. Исключительно чувствительны к словам девочки дошкольного возраста, поэтому хвалить и уж тем более ругать их надо, учитывая эту особенность. Для девочки важно каждодневное подтверждение того, что она красивая, хорошая, замечательная и т. д. Очень важно слышать девочке эти слова (подчеркнем, что они должны быть абсолютно искренними!) от отца, дедушки или другого значимого для нее мужчины. Неосторожное слово, особенно брошенное значимым мужчиной, способно не только вызвать бурную эмоциональную реакцию в виде плача, но и стать той психической травмой детства, которая может напоминать о себе через много лет в супружеских отношениях заостренной чувствительностью к словам, фразам и выражениям любимого мужчины. Возраст 5 лет — это удивительный возраст формирования, укрепления и открытия для себя самого главного чувства — чувства любви. У девочек любовь в этом возрасте направляется на отца. Понимающее, поддерживающее отношение значимого взрослого к ребенку в этом возрасте является основой формирования гармоничных семейных отношений в будущем.</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   Педагогам, взаимодействуя с детьми дошкольного возраста, необходимо проявлять тактичность и деликатность, быть очень осторожными при оценке их поведения. И хвалить девочек необходимо по-особому, в отличие от мальчиков, подбирать сильный эмоциональный компонент, например: «красавица», «умница», «ты мой котенок» и т. п. Результаты исследований нейрофизиологов и </w:t>
      </w:r>
      <w:proofErr w:type="spellStart"/>
      <w:r w:rsidRPr="006210D2">
        <w:rPr>
          <w:rFonts w:ascii="Times New Roman" w:hAnsi="Times New Roman" w:cs="Times New Roman"/>
          <w:sz w:val="24"/>
          <w:szCs w:val="24"/>
        </w:rPr>
        <w:t>нейропсихологов</w:t>
      </w:r>
      <w:proofErr w:type="spellEnd"/>
      <w:r w:rsidRPr="006210D2">
        <w:rPr>
          <w:rFonts w:ascii="Times New Roman" w:hAnsi="Times New Roman" w:cs="Times New Roman"/>
          <w:sz w:val="24"/>
          <w:szCs w:val="24"/>
        </w:rPr>
        <w:t xml:space="preserve"> (</w:t>
      </w:r>
      <w:proofErr w:type="spellStart"/>
      <w:r w:rsidRPr="006210D2">
        <w:rPr>
          <w:rFonts w:ascii="Times New Roman" w:hAnsi="Times New Roman" w:cs="Times New Roman"/>
          <w:sz w:val="24"/>
          <w:szCs w:val="24"/>
        </w:rPr>
        <w:t>Хризман</w:t>
      </w:r>
      <w:proofErr w:type="spellEnd"/>
      <w:r w:rsidRPr="006210D2">
        <w:rPr>
          <w:rFonts w:ascii="Times New Roman" w:hAnsi="Times New Roman" w:cs="Times New Roman"/>
          <w:sz w:val="24"/>
          <w:szCs w:val="24"/>
        </w:rPr>
        <w:t xml:space="preserve"> Т. П., </w:t>
      </w:r>
      <w:proofErr w:type="spellStart"/>
      <w:r w:rsidRPr="006210D2">
        <w:rPr>
          <w:rFonts w:ascii="Times New Roman" w:hAnsi="Times New Roman" w:cs="Times New Roman"/>
          <w:sz w:val="24"/>
          <w:szCs w:val="24"/>
        </w:rPr>
        <w:t>Еремеева</w:t>
      </w:r>
      <w:proofErr w:type="spellEnd"/>
      <w:r w:rsidRPr="006210D2">
        <w:rPr>
          <w:rFonts w:ascii="Times New Roman" w:hAnsi="Times New Roman" w:cs="Times New Roman"/>
          <w:sz w:val="24"/>
          <w:szCs w:val="24"/>
        </w:rPr>
        <w:t xml:space="preserve"> В. Д.) показали, что девочки очень эмоционально реагируют на все оценки: и </w:t>
      </w:r>
      <w:proofErr w:type="gramStart"/>
      <w:r w:rsidRPr="006210D2">
        <w:rPr>
          <w:rFonts w:ascii="Times New Roman" w:hAnsi="Times New Roman" w:cs="Times New Roman"/>
          <w:sz w:val="24"/>
          <w:szCs w:val="24"/>
        </w:rPr>
        <w:t>на</w:t>
      </w:r>
      <w:proofErr w:type="gramEnd"/>
      <w:r w:rsidRPr="006210D2">
        <w:rPr>
          <w:rFonts w:ascii="Times New Roman" w:hAnsi="Times New Roman" w:cs="Times New Roman"/>
          <w:sz w:val="24"/>
          <w:szCs w:val="24"/>
        </w:rPr>
        <w:t xml:space="preserve"> положительные, и на отрицательные. Для девочек очень значимо, КТО их оценивает и КАК их оценивает. Для них очень важно быть хорошими в глазах взрослых, произвести </w:t>
      </w:r>
      <w:r w:rsidRPr="006210D2">
        <w:rPr>
          <w:rFonts w:ascii="Times New Roman" w:hAnsi="Times New Roman" w:cs="Times New Roman"/>
          <w:sz w:val="24"/>
          <w:szCs w:val="24"/>
        </w:rPr>
        <w:lastRenderedPageBreak/>
        <w:t>впечатление. Мальчикам более важно, что оценивается в их поведении, в их деятельности. Мальчику обязательно нужно знать, что вызвало недовольство родителей, для того, чтобы мысленно проиграть свои неправильные действия и не повторять их. У девочек отрицательная оценка значимого взрослого может вызвать эмоциональный срыв. Обида в этом случае захлестывает ребенка и не происходит осознания неправильных моментов своего поведения. Для того чтобы увидеть разницу в восприятии мальчиками и девочками похвалы и порицания, можно предложить детям назвать плохие, неприятные слова, то есть те слова, которые детям не нравятся. Предложите также назвать хорошие, добрые, приятные слова, то есть те слова, которые детям нравятся. Эта игра «Плохие и хорошие слова» не только поможет узнать, что происходит в душе ребенка, но и подскажет, какие словесные выражения лучше всего использовать для похвалы мальчиков или девочек, поможет увидеть, каких слов и выражений необходимо остерегаться при порицании детей.</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Поставить в угол, посадить на стул — эти формы наказания служат для временной изоляции нарушителей порядка и дисциплины. При применении таких штрафных санкций к детям дошкольного возраста необходимо учитывать возраст ребенка (количество минут удаления ребенка соразмерно возрасту ребенка и если ребенку 4 года, например, то удаление должно быть не более чем на 4 минуты). Необходимо также заранее оговорить с ребенком те нарушения, за которые будет вводиться штраф. Важно знать, что отношение к наказаниям и поощрениям может психологически наследоваться, особенно если взрослый человек положительно оценивает свое семейное воспитание.</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Чрезвычайно важным является вопрос о соотношении наказаний и поощрений. Еще Я. Корчак отмечал, что чем больше поощрений, тем меньше наказаний. Недостаточное использование положительного подкрепления может создавать хронический дефицит поощрений. Поощрения для детей дошкольного возраста должны быть небольшими, как и сам ребенок. Положительное подкрепление своей деятельности со стороны взрослых необходимо детям дошкольного возраста для полноценного развития личности. В дошкольном возрасте отношение взрослого приобретает для ребенка особую важность. Ему нужно, чтобы взрослый не просто заметил, но обязательно похвалил его действия. Недостаток похвалы со стороны воспитателя проявляется в том, что детям становится неинтересно с педагогом. Девочкам похвала особо необходима для того, чтобы им с воспитателем было интересно. В практике детского сада необходим дифференцированный подход в использовании наказаний и поощрений к детям в зависимости от их пола.</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 Абсолютным правилом должно быть следующее: порицание может относиться только к конкретным действиям ребенка и никогда – к ребенку как личности. Неудачи малыша в какой-либо деятельности не фиксируются специально взрослым, на их основании </w:t>
      </w:r>
      <w:proofErr w:type="gramStart"/>
      <w:r w:rsidRPr="006210D2">
        <w:rPr>
          <w:rFonts w:ascii="Times New Roman" w:hAnsi="Times New Roman" w:cs="Times New Roman"/>
          <w:sz w:val="24"/>
          <w:szCs w:val="24"/>
        </w:rPr>
        <w:t>не делается вывод</w:t>
      </w:r>
      <w:proofErr w:type="gramEnd"/>
      <w:r w:rsidRPr="006210D2">
        <w:rPr>
          <w:rFonts w:ascii="Times New Roman" w:hAnsi="Times New Roman" w:cs="Times New Roman"/>
          <w:sz w:val="24"/>
          <w:szCs w:val="24"/>
        </w:rPr>
        <w:t>, унижающий достоинство ребенка. Неудачи и затруднения являются, прежде всего, сигналом взрослому о помощи, поддержке, обучении ребенка, возможностью открытия для него новых возможностей, способностей. Таким образом, затруднение должно стать ситуацией развития ребенка, а не эмоциональной травмы, как это бывает при негативной оценке педагога или родителя, подчеркивающие неуспех, некомпетентность ребенка.</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lastRenderedPageBreak/>
        <w:t xml:space="preserve">   Следует помочь ребенку справиться с негативной ситуацией сначала в совместной </w:t>
      </w:r>
      <w:r w:rsidR="00194B7B" w:rsidRPr="006210D2">
        <w:rPr>
          <w:rFonts w:ascii="Times New Roman" w:hAnsi="Times New Roman" w:cs="Times New Roman"/>
          <w:sz w:val="24"/>
          <w:szCs w:val="24"/>
        </w:rPr>
        <w:t>с</w:t>
      </w:r>
      <w:r w:rsidRPr="006210D2">
        <w:rPr>
          <w:rFonts w:ascii="Times New Roman" w:hAnsi="Times New Roman" w:cs="Times New Roman"/>
          <w:sz w:val="24"/>
          <w:szCs w:val="24"/>
        </w:rPr>
        <w:t xml:space="preserve"> взрослым деятельности, а потом самостоятельно. Положительный опыт укрепит его уверенность в себе, своих возможностях, способностях во взаимодействии с миром, послужит личностному развитию ребенка.</w:t>
      </w:r>
    </w:p>
    <w:p w:rsidR="0000206E" w:rsidRPr="006210D2" w:rsidRDefault="0000206E" w:rsidP="006210D2">
      <w:pPr>
        <w:jc w:val="both"/>
        <w:rPr>
          <w:rFonts w:ascii="Times New Roman" w:hAnsi="Times New Roman" w:cs="Times New Roman"/>
          <w:b/>
          <w:sz w:val="24"/>
          <w:szCs w:val="24"/>
        </w:rPr>
      </w:pPr>
      <w:r w:rsidRPr="006210D2">
        <w:rPr>
          <w:rFonts w:ascii="Times New Roman" w:hAnsi="Times New Roman" w:cs="Times New Roman"/>
          <w:b/>
          <w:sz w:val="24"/>
          <w:szCs w:val="24"/>
        </w:rPr>
        <w:t>Полезные советы для педагогов и родителей</w:t>
      </w:r>
    </w:p>
    <w:p w:rsidR="0000206E" w:rsidRPr="006210D2" w:rsidRDefault="0000206E" w:rsidP="006210D2">
      <w:pPr>
        <w:jc w:val="both"/>
        <w:rPr>
          <w:rFonts w:ascii="Times New Roman" w:hAnsi="Times New Roman" w:cs="Times New Roman"/>
          <w:b/>
          <w:sz w:val="24"/>
          <w:szCs w:val="24"/>
        </w:rPr>
      </w:pPr>
      <w:r w:rsidRPr="006210D2">
        <w:rPr>
          <w:rFonts w:ascii="Times New Roman" w:hAnsi="Times New Roman" w:cs="Times New Roman"/>
          <w:b/>
          <w:sz w:val="24"/>
          <w:szCs w:val="24"/>
        </w:rPr>
        <w:t>«Как правильно хвалить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ЗДЕСЬ И СЕЙЧАС</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Застаньте ребенка за полезным занятием, убедитесь, что он все делает правильно и поощряйте его здесь и сейчас. Делайте это незамедлительно и спонтанно. Если вы упустите эту возможность и затяните с одобрением, то влияние похвалы будет разбавленным.</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ХВАЛИТЕ И ПООЩРЯЙТЕ РЕБЕНКА ЗА УСИЛИЯ, А НЕ ЗА ЕГО ПРИРОДНЫЙ ТАЛАНТ</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БУДЬТЕ ИСКРЕННЫ</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БУДЬТЕ КОНКРЕТНЫ, ПООЩРЯЯ РЕБЕНКА</w:t>
      </w:r>
      <w:r w:rsidR="00194B7B" w:rsidRPr="006210D2">
        <w:rPr>
          <w:rFonts w:ascii="Times New Roman" w:hAnsi="Times New Roman" w:cs="Times New Roman"/>
          <w:sz w:val="24"/>
          <w:szCs w:val="24"/>
          <w:u w:val="single"/>
        </w:rPr>
        <w:t>:</w:t>
      </w:r>
      <w:r w:rsidR="00E31487">
        <w:rPr>
          <w:rFonts w:ascii="Times New Roman" w:hAnsi="Times New Roman" w:cs="Times New Roman"/>
          <w:sz w:val="24"/>
          <w:szCs w:val="24"/>
          <w:u w:val="single"/>
        </w:rPr>
        <w:t xml:space="preserve"> </w:t>
      </w:r>
      <w:r w:rsidRPr="006210D2">
        <w:rPr>
          <w:rFonts w:ascii="Times New Roman" w:hAnsi="Times New Roman" w:cs="Times New Roman"/>
          <w:sz w:val="24"/>
          <w:szCs w:val="24"/>
        </w:rPr>
        <w:t>Посылать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он справляется с тем, чем занят. Но это стоит усилий. Описание делает похвалу искренней и неподдельной.</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ОЖИДАЙТЕ СОВЕРШЕНСТВА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Если вас может удовлетворить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предпринял меры предосторожности, если таковые имеются.</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ОТНОСИТЕ ПОХВАЛУ ИСКЛЮЧИТЕЛЬНО К УСПЕХУ</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Если мы 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СРАВНИВАЙТЕ</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СМЕШИВАЙТЕ ПОХВАЛУ И КРИТИКУ</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 xml:space="preserve">Если вы хвалите ребенка, а затем начинаете критиковать его, объясняя, что он мог бы сделать это лучше, тем самым вы </w:t>
      </w:r>
      <w:r w:rsidRPr="006210D2">
        <w:rPr>
          <w:rFonts w:ascii="Times New Roman" w:hAnsi="Times New Roman" w:cs="Times New Roman"/>
          <w:sz w:val="24"/>
          <w:szCs w:val="24"/>
        </w:rPr>
        <w:lastRenderedPageBreak/>
        <w:t>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ХВАЛИТЕ ПУБЛИЧНО, ЕСЛИ ВОЗМОЖНО</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 xml:space="preserve">Всем </w:t>
      </w:r>
      <w:proofErr w:type="gramStart"/>
      <w:r w:rsidRPr="006210D2">
        <w:rPr>
          <w:rFonts w:ascii="Times New Roman" w:hAnsi="Times New Roman" w:cs="Times New Roman"/>
          <w:sz w:val="24"/>
          <w:szCs w:val="24"/>
        </w:rPr>
        <w:t>нравится</w:t>
      </w:r>
      <w:proofErr w:type="gramEnd"/>
      <w:r w:rsidRPr="006210D2">
        <w:rPr>
          <w:rFonts w:ascii="Times New Roman" w:hAnsi="Times New Roman" w:cs="Times New Roman"/>
          <w:sz w:val="24"/>
          <w:szCs w:val="24"/>
        </w:rPr>
        <w:t xml:space="preserve"> когда их 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ИЗБЕГАЙТЕ НЕГАТИВНЫХ ЭМОЦИЙ</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СМЯГЧАЙТЕ ТОН ГОЛОСА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Тон вашего голоса также отражает эмоции. То, как вы говорите, является гораздо более важным, чем то, что вы говорите. Простое слово «Спасибо» может быть сказано как весьма вежливо, так и в серьезном гневе. Используйте только положительные слова ободрения и говорите их с чувством и искренностью.</w:t>
      </w:r>
    </w:p>
    <w:p w:rsidR="00E6304B"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СЛЕДИТЕ ЗА ЯЗЫКОМ ТЕЛА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ПОВТОРЯЙТЕ ОДНО И ТО ЖЕ СОТНЮ РАЗ</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ПЕРЕХВАЛИВАЙТЕ РЕБЕНКА</w:t>
      </w:r>
      <w:r w:rsidR="00E6304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ТЯНИТЕ ПРЕДЫДУЩИХ ОШИБОК ИЗ ПРОШЛОГО</w:t>
      </w:r>
      <w:r w:rsidR="00E6304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Никогда не связывайте похвалу с любым предыдущим неприятным событием. Например, если вы говорите «Я думал,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СПЕШИТЕ</w:t>
      </w:r>
      <w:r w:rsidR="00E6304B" w:rsidRPr="006210D2">
        <w:rPr>
          <w:rFonts w:ascii="Times New Roman" w:hAnsi="Times New Roman" w:cs="Times New Roman"/>
          <w:sz w:val="24"/>
          <w:szCs w:val="24"/>
          <w:u w:val="single"/>
        </w:rPr>
        <w:t xml:space="preserve">: </w:t>
      </w:r>
      <w:r w:rsidRPr="006210D2">
        <w:rPr>
          <w:rFonts w:ascii="Times New Roman" w:eastAsia="Times New Roman" w:hAnsi="Times New Roman" w:cs="Times New Roman"/>
          <w:sz w:val="24"/>
          <w:szCs w:val="24"/>
        </w:rPr>
        <w:t>Если вы всегда спешите, лишь бы 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p w:rsidR="0000206E" w:rsidRPr="006210D2" w:rsidRDefault="0000206E" w:rsidP="006210D2">
      <w:pPr>
        <w:jc w:val="both"/>
        <w:rPr>
          <w:rFonts w:ascii="Times New Roman" w:hAnsi="Times New Roman" w:cs="Times New Roman"/>
          <w:sz w:val="24"/>
          <w:szCs w:val="24"/>
        </w:rPr>
      </w:pPr>
      <w:r w:rsidRPr="006210D2">
        <w:rPr>
          <w:rFonts w:ascii="Times New Roman" w:eastAsia="Times New Roman" w:hAnsi="Times New Roman" w:cs="Times New Roman"/>
          <w:color w:val="555555"/>
          <w:sz w:val="24"/>
          <w:szCs w:val="24"/>
        </w:rPr>
        <w:t>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lastRenderedPageBreak/>
        <w:t> </w:t>
      </w:r>
    </w:p>
    <w:p w:rsidR="0000206E" w:rsidRPr="006210D2" w:rsidRDefault="0000206E" w:rsidP="006210D2">
      <w:pPr>
        <w:jc w:val="both"/>
        <w:rPr>
          <w:rFonts w:ascii="Times New Roman" w:hAnsi="Times New Roman" w:cs="Times New Roman"/>
          <w:b/>
          <w:sz w:val="24"/>
          <w:szCs w:val="24"/>
        </w:rPr>
      </w:pPr>
      <w:r w:rsidRPr="006210D2">
        <w:rPr>
          <w:rFonts w:ascii="Times New Roman" w:hAnsi="Times New Roman" w:cs="Times New Roman"/>
          <w:b/>
          <w:sz w:val="24"/>
          <w:szCs w:val="24"/>
        </w:rPr>
        <w:t>Литературные источники:</w:t>
      </w:r>
    </w:p>
    <w:p w:rsidR="0000206E" w:rsidRPr="006210D2" w:rsidRDefault="00E6304B" w:rsidP="006210D2">
      <w:pPr>
        <w:jc w:val="both"/>
        <w:rPr>
          <w:rFonts w:ascii="Times New Roman" w:hAnsi="Times New Roman" w:cs="Times New Roman"/>
          <w:sz w:val="24"/>
          <w:szCs w:val="24"/>
        </w:rPr>
      </w:pPr>
      <w:proofErr w:type="spellStart"/>
      <w:r w:rsidRPr="006210D2">
        <w:rPr>
          <w:rFonts w:ascii="Times New Roman" w:hAnsi="Times New Roman" w:cs="Times New Roman"/>
          <w:sz w:val="24"/>
          <w:szCs w:val="24"/>
        </w:rPr>
        <w:t>Гиппенрейтер</w:t>
      </w:r>
      <w:proofErr w:type="spellEnd"/>
      <w:r w:rsidR="0000206E" w:rsidRPr="006210D2">
        <w:rPr>
          <w:rFonts w:ascii="Times New Roman" w:hAnsi="Times New Roman" w:cs="Times New Roman"/>
          <w:sz w:val="24"/>
          <w:szCs w:val="24"/>
        </w:rPr>
        <w:t xml:space="preserve"> Ю.Б. Общаться с ребенком. Как?  / Ю.Б. </w:t>
      </w:r>
      <w:proofErr w:type="spellStart"/>
      <w:r w:rsidR="0000206E" w:rsidRPr="006210D2">
        <w:rPr>
          <w:rFonts w:ascii="Times New Roman" w:hAnsi="Times New Roman" w:cs="Times New Roman"/>
          <w:sz w:val="24"/>
          <w:szCs w:val="24"/>
        </w:rPr>
        <w:t>Гиппенрейтер</w:t>
      </w:r>
      <w:proofErr w:type="spellEnd"/>
      <w:r w:rsidR="0000206E" w:rsidRPr="006210D2">
        <w:rPr>
          <w:rFonts w:ascii="Times New Roman" w:hAnsi="Times New Roman" w:cs="Times New Roman"/>
          <w:sz w:val="24"/>
          <w:szCs w:val="24"/>
        </w:rPr>
        <w:t>. – 4-е изд. – М.</w:t>
      </w:r>
      <w:r w:rsidRPr="006210D2">
        <w:rPr>
          <w:rFonts w:ascii="Times New Roman" w:hAnsi="Times New Roman" w:cs="Times New Roman"/>
          <w:sz w:val="24"/>
          <w:szCs w:val="24"/>
        </w:rPr>
        <w:t>:</w:t>
      </w:r>
      <w:r w:rsidR="0000206E" w:rsidRPr="006210D2">
        <w:rPr>
          <w:rFonts w:ascii="Times New Roman" w:hAnsi="Times New Roman" w:cs="Times New Roman"/>
          <w:sz w:val="24"/>
          <w:szCs w:val="24"/>
        </w:rPr>
        <w:t xml:space="preserve"> </w:t>
      </w:r>
      <w:proofErr w:type="spellStart"/>
      <w:r w:rsidR="0000206E" w:rsidRPr="006210D2">
        <w:rPr>
          <w:rFonts w:ascii="Times New Roman" w:hAnsi="Times New Roman" w:cs="Times New Roman"/>
          <w:sz w:val="24"/>
          <w:szCs w:val="24"/>
        </w:rPr>
        <w:t>Че</w:t>
      </w:r>
      <w:proofErr w:type="spellEnd"/>
      <w:r w:rsidR="0000206E" w:rsidRPr="006210D2">
        <w:rPr>
          <w:rFonts w:ascii="Times New Roman" w:hAnsi="Times New Roman" w:cs="Times New Roman"/>
          <w:sz w:val="24"/>
          <w:szCs w:val="24"/>
        </w:rPr>
        <w:t xml:space="preserve"> </w:t>
      </w:r>
      <w:proofErr w:type="spellStart"/>
      <w:r w:rsidR="0000206E" w:rsidRPr="006210D2">
        <w:rPr>
          <w:rFonts w:ascii="Times New Roman" w:hAnsi="Times New Roman" w:cs="Times New Roman"/>
          <w:sz w:val="24"/>
          <w:szCs w:val="24"/>
        </w:rPr>
        <w:t>Ро</w:t>
      </w:r>
      <w:proofErr w:type="spellEnd"/>
      <w:r w:rsidR="0000206E" w:rsidRPr="006210D2">
        <w:rPr>
          <w:rFonts w:ascii="Times New Roman" w:hAnsi="Times New Roman" w:cs="Times New Roman"/>
          <w:sz w:val="24"/>
          <w:szCs w:val="24"/>
        </w:rPr>
        <w:t>, 2005. 240 с.</w:t>
      </w:r>
    </w:p>
    <w:p w:rsidR="0000206E" w:rsidRPr="006210D2" w:rsidRDefault="00E6304B" w:rsidP="006210D2">
      <w:pPr>
        <w:jc w:val="both"/>
        <w:rPr>
          <w:rFonts w:ascii="Times New Roman" w:hAnsi="Times New Roman" w:cs="Times New Roman"/>
          <w:sz w:val="24"/>
          <w:szCs w:val="24"/>
        </w:rPr>
      </w:pPr>
      <w:proofErr w:type="spellStart"/>
      <w:r w:rsidRPr="006210D2">
        <w:rPr>
          <w:rFonts w:ascii="Times New Roman" w:hAnsi="Times New Roman" w:cs="Times New Roman"/>
          <w:sz w:val="24"/>
          <w:szCs w:val="24"/>
        </w:rPr>
        <w:t>Еремеева</w:t>
      </w:r>
      <w:proofErr w:type="spellEnd"/>
      <w:r w:rsidR="0000206E" w:rsidRPr="006210D2">
        <w:rPr>
          <w:rFonts w:ascii="Times New Roman" w:hAnsi="Times New Roman" w:cs="Times New Roman"/>
          <w:sz w:val="24"/>
          <w:szCs w:val="24"/>
        </w:rPr>
        <w:t xml:space="preserve"> В.Д.  Мальчики и девочки. Учить  по – разному, любить по – разному. </w:t>
      </w:r>
      <w:proofErr w:type="spellStart"/>
      <w:r w:rsidR="0000206E" w:rsidRPr="006210D2">
        <w:rPr>
          <w:rFonts w:ascii="Times New Roman" w:hAnsi="Times New Roman" w:cs="Times New Roman"/>
          <w:sz w:val="24"/>
          <w:szCs w:val="24"/>
        </w:rPr>
        <w:t>Нейропедагогика</w:t>
      </w:r>
      <w:proofErr w:type="spellEnd"/>
      <w:r w:rsidR="0000206E" w:rsidRPr="006210D2">
        <w:rPr>
          <w:rFonts w:ascii="Times New Roman" w:hAnsi="Times New Roman" w:cs="Times New Roman"/>
          <w:sz w:val="24"/>
          <w:szCs w:val="24"/>
        </w:rPr>
        <w:t xml:space="preserve"> – учителям, воспитателям, родителям, психологам.  – Самара</w:t>
      </w:r>
      <w:r w:rsidRPr="006210D2">
        <w:rPr>
          <w:rFonts w:ascii="Times New Roman" w:hAnsi="Times New Roman" w:cs="Times New Roman"/>
          <w:sz w:val="24"/>
          <w:szCs w:val="24"/>
        </w:rPr>
        <w:t>:</w:t>
      </w:r>
      <w:r w:rsidR="0000206E" w:rsidRPr="006210D2">
        <w:rPr>
          <w:rFonts w:ascii="Times New Roman" w:hAnsi="Times New Roman" w:cs="Times New Roman"/>
          <w:sz w:val="24"/>
          <w:szCs w:val="24"/>
        </w:rPr>
        <w:t xml:space="preserve"> Учебная литература, 2005. – 160 с.</w:t>
      </w:r>
    </w:p>
    <w:p w:rsidR="0000206E" w:rsidRPr="006210D2" w:rsidRDefault="00E6304B"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Ильина </w:t>
      </w:r>
      <w:r w:rsidR="0000206E" w:rsidRPr="006210D2">
        <w:rPr>
          <w:rFonts w:ascii="Times New Roman" w:hAnsi="Times New Roman" w:cs="Times New Roman"/>
          <w:sz w:val="24"/>
          <w:szCs w:val="24"/>
        </w:rPr>
        <w:t xml:space="preserve">М. </w:t>
      </w:r>
      <w:proofErr w:type="gramStart"/>
      <w:r w:rsidR="0000206E" w:rsidRPr="006210D2">
        <w:rPr>
          <w:rFonts w:ascii="Times New Roman" w:hAnsi="Times New Roman" w:cs="Times New Roman"/>
          <w:sz w:val="24"/>
          <w:szCs w:val="24"/>
        </w:rPr>
        <w:t>Н. Развитие</w:t>
      </w:r>
      <w:proofErr w:type="gramEnd"/>
      <w:r w:rsidR="0000206E" w:rsidRPr="006210D2">
        <w:rPr>
          <w:rFonts w:ascii="Times New Roman" w:hAnsi="Times New Roman" w:cs="Times New Roman"/>
          <w:sz w:val="24"/>
          <w:szCs w:val="24"/>
        </w:rPr>
        <w:t xml:space="preserve"> ребенка от первого дня жизни до шести лет. – СПб</w:t>
      </w:r>
      <w:proofErr w:type="gramStart"/>
      <w:r w:rsidR="0000206E" w:rsidRPr="006210D2">
        <w:rPr>
          <w:rFonts w:ascii="Times New Roman" w:hAnsi="Times New Roman" w:cs="Times New Roman"/>
          <w:sz w:val="24"/>
          <w:szCs w:val="24"/>
        </w:rPr>
        <w:t xml:space="preserve">.: </w:t>
      </w:r>
      <w:proofErr w:type="gramEnd"/>
      <w:r w:rsidR="0000206E" w:rsidRPr="006210D2">
        <w:rPr>
          <w:rFonts w:ascii="Times New Roman" w:hAnsi="Times New Roman" w:cs="Times New Roman"/>
          <w:sz w:val="24"/>
          <w:szCs w:val="24"/>
        </w:rPr>
        <w:t>Дельта, 2001.</w:t>
      </w:r>
    </w:p>
    <w:p w:rsidR="0000206E" w:rsidRPr="006210D2" w:rsidRDefault="00E6304B"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Широкова </w:t>
      </w:r>
      <w:r w:rsidR="0000206E" w:rsidRPr="006210D2">
        <w:rPr>
          <w:rFonts w:ascii="Times New Roman" w:hAnsi="Times New Roman" w:cs="Times New Roman"/>
          <w:sz w:val="24"/>
          <w:szCs w:val="24"/>
        </w:rPr>
        <w:t xml:space="preserve"> Г.А. Справочник  педаго</w:t>
      </w:r>
      <w:r w:rsidRPr="006210D2">
        <w:rPr>
          <w:rFonts w:ascii="Times New Roman" w:hAnsi="Times New Roman" w:cs="Times New Roman"/>
          <w:sz w:val="24"/>
          <w:szCs w:val="24"/>
        </w:rPr>
        <w:t>га – психолога ДОУ. – Ростов н/д</w:t>
      </w:r>
      <w:proofErr w:type="gramStart"/>
      <w:r w:rsidR="0000206E" w:rsidRPr="006210D2">
        <w:rPr>
          <w:rFonts w:ascii="Times New Roman" w:hAnsi="Times New Roman" w:cs="Times New Roman"/>
          <w:sz w:val="24"/>
          <w:szCs w:val="24"/>
        </w:rPr>
        <w:t xml:space="preserve"> :</w:t>
      </w:r>
      <w:proofErr w:type="gramEnd"/>
      <w:r w:rsidR="0000206E" w:rsidRPr="006210D2">
        <w:rPr>
          <w:rFonts w:ascii="Times New Roman" w:hAnsi="Times New Roman" w:cs="Times New Roman"/>
          <w:sz w:val="24"/>
          <w:szCs w:val="24"/>
        </w:rPr>
        <w:t xml:space="preserve"> Феникс, 2011. – 446 с.</w:t>
      </w:r>
    </w:p>
    <w:p w:rsidR="0000206E" w:rsidRPr="006210D2" w:rsidRDefault="00E6304B"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Шитова </w:t>
      </w:r>
      <w:r w:rsidR="0000206E" w:rsidRPr="006210D2">
        <w:rPr>
          <w:rFonts w:ascii="Times New Roman" w:hAnsi="Times New Roman" w:cs="Times New Roman"/>
          <w:sz w:val="24"/>
          <w:szCs w:val="24"/>
        </w:rPr>
        <w:t xml:space="preserve"> Е.В. Практические рекомендации и консультации по воспитанию детей 2 – 7 лет. В помощь психологу ДОУ. – Волгоград</w:t>
      </w:r>
      <w:proofErr w:type="gramStart"/>
      <w:r w:rsidR="0000206E" w:rsidRPr="006210D2">
        <w:rPr>
          <w:rFonts w:ascii="Times New Roman" w:hAnsi="Times New Roman" w:cs="Times New Roman"/>
          <w:sz w:val="24"/>
          <w:szCs w:val="24"/>
        </w:rPr>
        <w:t xml:space="preserve"> :</w:t>
      </w:r>
      <w:proofErr w:type="gramEnd"/>
      <w:r w:rsidR="0000206E" w:rsidRPr="006210D2">
        <w:rPr>
          <w:rFonts w:ascii="Times New Roman" w:hAnsi="Times New Roman" w:cs="Times New Roman"/>
          <w:sz w:val="24"/>
          <w:szCs w:val="24"/>
        </w:rPr>
        <w:t xml:space="preserve"> Учитель, 2014. – 169 </w:t>
      </w:r>
      <w:proofErr w:type="gramStart"/>
      <w:r w:rsidR="0000206E" w:rsidRPr="006210D2">
        <w:rPr>
          <w:rFonts w:ascii="Times New Roman" w:hAnsi="Times New Roman" w:cs="Times New Roman"/>
          <w:sz w:val="24"/>
          <w:szCs w:val="24"/>
        </w:rPr>
        <w:t>с</w:t>
      </w:r>
      <w:proofErr w:type="gramEnd"/>
      <w:r w:rsidR="0000206E" w:rsidRPr="006210D2">
        <w:rPr>
          <w:rFonts w:ascii="Times New Roman" w:hAnsi="Times New Roman" w:cs="Times New Roman"/>
          <w:sz w:val="24"/>
          <w:szCs w:val="24"/>
        </w:rPr>
        <w:t>.</w:t>
      </w:r>
    </w:p>
    <w:p w:rsidR="00181FCF" w:rsidRPr="00194B7B" w:rsidRDefault="00181FCF" w:rsidP="00194B7B"/>
    <w:sectPr w:rsidR="00181FCF" w:rsidRPr="00194B7B" w:rsidSect="00B630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99C"/>
    <w:multiLevelType w:val="multilevel"/>
    <w:tmpl w:val="E53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7B45"/>
    <w:multiLevelType w:val="multilevel"/>
    <w:tmpl w:val="D712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D5C50"/>
    <w:multiLevelType w:val="multilevel"/>
    <w:tmpl w:val="8278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13C7F"/>
    <w:multiLevelType w:val="multilevel"/>
    <w:tmpl w:val="2CB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A6446"/>
    <w:multiLevelType w:val="multilevel"/>
    <w:tmpl w:val="3DE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94FC6"/>
    <w:multiLevelType w:val="multilevel"/>
    <w:tmpl w:val="484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26CBE"/>
    <w:multiLevelType w:val="multilevel"/>
    <w:tmpl w:val="4B5C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5C7AE4"/>
    <w:multiLevelType w:val="multilevel"/>
    <w:tmpl w:val="A8F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E0947"/>
    <w:multiLevelType w:val="multilevel"/>
    <w:tmpl w:val="363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B723F"/>
    <w:multiLevelType w:val="multilevel"/>
    <w:tmpl w:val="63D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BB65CF"/>
    <w:multiLevelType w:val="multilevel"/>
    <w:tmpl w:val="FCDE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710E01"/>
    <w:multiLevelType w:val="multilevel"/>
    <w:tmpl w:val="E5B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9263BA"/>
    <w:multiLevelType w:val="multilevel"/>
    <w:tmpl w:val="5E8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7735C9"/>
    <w:multiLevelType w:val="multilevel"/>
    <w:tmpl w:val="542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971872"/>
    <w:multiLevelType w:val="multilevel"/>
    <w:tmpl w:val="F0F6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464E1"/>
    <w:multiLevelType w:val="multilevel"/>
    <w:tmpl w:val="B51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D15182"/>
    <w:multiLevelType w:val="multilevel"/>
    <w:tmpl w:val="6ED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8"/>
  </w:num>
  <w:num w:numId="4">
    <w:abstractNumId w:val="0"/>
  </w:num>
  <w:num w:numId="5">
    <w:abstractNumId w:val="4"/>
  </w:num>
  <w:num w:numId="6">
    <w:abstractNumId w:val="2"/>
  </w:num>
  <w:num w:numId="7">
    <w:abstractNumId w:val="5"/>
  </w:num>
  <w:num w:numId="8">
    <w:abstractNumId w:val="12"/>
  </w:num>
  <w:num w:numId="9">
    <w:abstractNumId w:val="13"/>
  </w:num>
  <w:num w:numId="10">
    <w:abstractNumId w:val="9"/>
  </w:num>
  <w:num w:numId="11">
    <w:abstractNumId w:val="16"/>
  </w:num>
  <w:num w:numId="12">
    <w:abstractNumId w:val="10"/>
  </w:num>
  <w:num w:numId="13">
    <w:abstractNumId w:val="3"/>
  </w:num>
  <w:num w:numId="14">
    <w:abstractNumId w:val="11"/>
  </w:num>
  <w:num w:numId="15">
    <w:abstractNumId w:val="15"/>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206E"/>
    <w:rsid w:val="0000206E"/>
    <w:rsid w:val="00181FCF"/>
    <w:rsid w:val="00194B7B"/>
    <w:rsid w:val="002E4DAF"/>
    <w:rsid w:val="006210D2"/>
    <w:rsid w:val="00B630CE"/>
    <w:rsid w:val="00E31487"/>
    <w:rsid w:val="00E63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0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20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2017-04-02T19:55:00Z</dcterms:created>
  <dcterms:modified xsi:type="dcterms:W3CDTF">2018-01-31T04:08:00Z</dcterms:modified>
</cp:coreProperties>
</file>